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FB9C0" w14:textId="0602E01D" w:rsidR="00B906FE" w:rsidRDefault="00B906FE" w:rsidP="00CD0208">
      <w:pPr>
        <w:jc w:val="center"/>
        <w:rPr>
          <w:b/>
        </w:rPr>
      </w:pPr>
      <w:r>
        <w:rPr>
          <w:rFonts w:hint="eastAsia"/>
          <w:b/>
        </w:rPr>
        <w:t>令和</w:t>
      </w:r>
      <w:r w:rsidR="00A21B91">
        <w:rPr>
          <w:rFonts w:hint="eastAsia"/>
          <w:b/>
        </w:rPr>
        <w:t>８</w:t>
      </w:r>
      <w:r>
        <w:rPr>
          <w:rFonts w:hint="eastAsia"/>
          <w:b/>
        </w:rPr>
        <w:t xml:space="preserve">年度いぐさ・畳表生産体制強化支援対策事業　</w:t>
      </w:r>
      <w:r w:rsidR="00CD0208">
        <w:rPr>
          <w:rFonts w:hint="eastAsia"/>
          <w:b/>
        </w:rPr>
        <w:t>機能強化</w:t>
      </w:r>
      <w:r>
        <w:rPr>
          <w:rFonts w:hint="eastAsia"/>
          <w:b/>
        </w:rPr>
        <w:t>の内容</w:t>
      </w:r>
    </w:p>
    <w:p w14:paraId="4535E6CC" w14:textId="77777777" w:rsidR="002F00CB" w:rsidRPr="00CD0208" w:rsidRDefault="002F00CB" w:rsidP="00181A96">
      <w:pPr>
        <w:jc w:val="left"/>
      </w:pPr>
    </w:p>
    <w:p w14:paraId="3FE3F71A" w14:textId="77777777" w:rsidR="00B906FE" w:rsidRDefault="00CD0208" w:rsidP="00181A96">
      <w:pPr>
        <w:jc w:val="left"/>
      </w:pPr>
      <w:r>
        <w:rPr>
          <w:rFonts w:hint="eastAsia"/>
        </w:rPr>
        <w:t>（２）専用</w:t>
      </w:r>
      <w:r w:rsidR="002F00CB">
        <w:rPr>
          <w:rFonts w:hint="eastAsia"/>
        </w:rPr>
        <w:t>機械</w:t>
      </w:r>
      <w:r>
        <w:rPr>
          <w:rFonts w:hint="eastAsia"/>
        </w:rPr>
        <w:t>機能強化</w:t>
      </w:r>
      <w:r w:rsidR="00EC7D48">
        <w:rPr>
          <w:rFonts w:hint="eastAsia"/>
        </w:rPr>
        <w:t>支援事業</w:t>
      </w:r>
    </w:p>
    <w:p w14:paraId="278B75DE" w14:textId="77777777" w:rsidR="008C51FF" w:rsidRDefault="008C51FF" w:rsidP="008C51FF">
      <w:pPr>
        <w:jc w:val="left"/>
      </w:pPr>
      <w:r>
        <w:rPr>
          <w:rFonts w:hint="eastAsia"/>
        </w:rPr>
        <w:t xml:space="preserve">　・</w:t>
      </w:r>
      <w:r w:rsidR="002630A9">
        <w:rPr>
          <w:rFonts w:hint="eastAsia"/>
        </w:rPr>
        <w:t>畳表織機</w:t>
      </w:r>
      <w:r w:rsidR="00FC6ECD">
        <w:rPr>
          <w:rFonts w:hint="eastAsia"/>
        </w:rPr>
        <w:t>の機能</w:t>
      </w:r>
      <w:r w:rsidR="003F6F12">
        <w:rPr>
          <w:rFonts w:hint="eastAsia"/>
        </w:rPr>
        <w:t>強化</w:t>
      </w:r>
    </w:p>
    <w:p w14:paraId="2C357BD3" w14:textId="77777777" w:rsidR="0067242F" w:rsidRDefault="0067242F" w:rsidP="00991C1E">
      <w:pPr>
        <w:ind w:leftChars="118" w:left="283"/>
        <w:jc w:val="left"/>
      </w:pPr>
      <w:r>
        <w:rPr>
          <w:rFonts w:hint="eastAsia"/>
        </w:rPr>
        <w:t xml:space="preserve">　</w:t>
      </w:r>
      <w:r w:rsidR="00991C1E">
        <w:rPr>
          <w:rFonts w:hint="eastAsia"/>
        </w:rPr>
        <w:t>全国随一のいぐさ産地維持のため、</w:t>
      </w:r>
      <w:r w:rsidR="00EC7D48">
        <w:rPr>
          <w:rFonts w:hint="eastAsia"/>
        </w:rPr>
        <w:t>老朽化したいぐさ専用機械の継続した利用を促進する</w:t>
      </w:r>
      <w:r w:rsidR="00991C1E">
        <w:rPr>
          <w:rFonts w:hint="eastAsia"/>
        </w:rPr>
        <w:t>。</w:t>
      </w:r>
      <w:r>
        <w:rPr>
          <w:rFonts w:hint="eastAsia"/>
        </w:rPr>
        <w:t>畳表織機</w:t>
      </w:r>
      <w:r w:rsidR="003F6F12">
        <w:rPr>
          <w:rFonts w:hint="eastAsia"/>
        </w:rPr>
        <w:t>の</w:t>
      </w:r>
      <w:r w:rsidR="00EC7D48">
        <w:rPr>
          <w:rFonts w:hint="eastAsia"/>
        </w:rPr>
        <w:t>オーバーホールを</w:t>
      </w:r>
      <w:r w:rsidR="00FC6ECD">
        <w:rPr>
          <w:rFonts w:hint="eastAsia"/>
        </w:rPr>
        <w:t>実施し、新たに高品質畳表の製織機能向上機械を付帯したものを補助対象とする。</w:t>
      </w:r>
    </w:p>
    <w:p w14:paraId="1ADC0DA5" w14:textId="77777777" w:rsidR="00FC6ECD" w:rsidRDefault="00FC6ECD" w:rsidP="00D038E2">
      <w:pPr>
        <w:ind w:firstLineChars="100" w:firstLine="240"/>
        <w:jc w:val="left"/>
      </w:pPr>
      <w:r>
        <w:rPr>
          <w:rFonts w:hint="eastAsia"/>
        </w:rPr>
        <w:t>○高品質畳表の製織機能向上機械の例</w:t>
      </w:r>
    </w:p>
    <w:p w14:paraId="07042B11" w14:textId="77777777" w:rsidR="003F6F12" w:rsidRDefault="00FC6ECD" w:rsidP="00D038E2">
      <w:pPr>
        <w:ind w:firstLineChars="100" w:firstLine="240"/>
        <w:jc w:val="left"/>
      </w:pPr>
      <w:r>
        <w:rPr>
          <w:rFonts w:hint="eastAsia"/>
        </w:rPr>
        <w:t>・</w:t>
      </w:r>
      <w:r w:rsidR="003F6F12">
        <w:rPr>
          <w:rFonts w:hint="eastAsia"/>
        </w:rPr>
        <w:t>QRｺｰﾄﾞﾀｸﾞ挿入装置、２本芯チキリ装置、イ抜け防止装置、バンド式目付装置、</w:t>
      </w:r>
    </w:p>
    <w:p w14:paraId="45F4E086" w14:textId="77777777" w:rsidR="003F6F12" w:rsidRPr="005F0C5C" w:rsidRDefault="003F6F12" w:rsidP="00D038E2">
      <w:pPr>
        <w:ind w:firstLineChars="200" w:firstLine="480"/>
        <w:jc w:val="left"/>
      </w:pPr>
      <w:r>
        <w:rPr>
          <w:rFonts w:hint="eastAsia"/>
        </w:rPr>
        <w:t>途中止まり停止装置　等</w:t>
      </w:r>
    </w:p>
    <w:p w14:paraId="5E565B1B" w14:textId="77777777" w:rsidR="00CD0208" w:rsidRDefault="00CD0208" w:rsidP="00181A96">
      <w:pPr>
        <w:jc w:val="left"/>
      </w:pPr>
    </w:p>
    <w:p w14:paraId="31F20043" w14:textId="77777777" w:rsidR="002F00CB" w:rsidRDefault="002F00CB" w:rsidP="00181A96">
      <w:pPr>
        <w:jc w:val="left"/>
      </w:pPr>
      <w:r>
        <w:rPr>
          <w:rFonts w:hint="eastAsia"/>
        </w:rPr>
        <w:t xml:space="preserve">　・いぐさ乾燥機の機能強化</w:t>
      </w:r>
    </w:p>
    <w:p w14:paraId="2C00E1EF" w14:textId="77777777" w:rsidR="00C31736" w:rsidRDefault="00C31736" w:rsidP="00CE0445">
      <w:pPr>
        <w:ind w:leftChars="118" w:left="283" w:rightChars="141" w:right="338" w:firstLineChars="100" w:firstLine="240"/>
        <w:jc w:val="left"/>
      </w:pPr>
      <w:r>
        <w:rPr>
          <w:rFonts w:hint="eastAsia"/>
        </w:rPr>
        <w:t>老朽化した</w:t>
      </w:r>
      <w:r w:rsidR="00A20197">
        <w:rPr>
          <w:rFonts w:hint="eastAsia"/>
        </w:rPr>
        <w:t>いぐさ専用機械の</w:t>
      </w:r>
      <w:r>
        <w:rPr>
          <w:rFonts w:hint="eastAsia"/>
        </w:rPr>
        <w:t>継続した利用を促進するため、</w:t>
      </w:r>
      <w:r w:rsidR="00A20197">
        <w:rPr>
          <w:rFonts w:hint="eastAsia"/>
        </w:rPr>
        <w:t>火炉周辺のオーバーホールを実施し、新たに</w:t>
      </w:r>
      <w:r>
        <w:rPr>
          <w:rFonts w:hint="eastAsia"/>
        </w:rPr>
        <w:t>燃油消費削減機能を付帯した</w:t>
      </w:r>
      <w:r w:rsidR="00A20197">
        <w:rPr>
          <w:rFonts w:hint="eastAsia"/>
        </w:rPr>
        <w:t>いぐさ乾燥機</w:t>
      </w:r>
      <w:r>
        <w:rPr>
          <w:rFonts w:hint="eastAsia"/>
        </w:rPr>
        <w:t>に対して</w:t>
      </w:r>
      <w:r w:rsidR="00894F9F">
        <w:rPr>
          <w:rFonts w:hint="eastAsia"/>
        </w:rPr>
        <w:t>、</w:t>
      </w:r>
      <w:r w:rsidR="00A20197">
        <w:rPr>
          <w:rFonts w:hint="eastAsia"/>
        </w:rPr>
        <w:t>整備支援を行う。</w:t>
      </w:r>
    </w:p>
    <w:p w14:paraId="38E84E43" w14:textId="77777777" w:rsidR="00A20197" w:rsidRDefault="00A20197" w:rsidP="00A20197">
      <w:pPr>
        <w:ind w:firstLineChars="100" w:firstLine="240"/>
        <w:jc w:val="left"/>
      </w:pPr>
      <w:r>
        <w:rPr>
          <w:rFonts w:hint="eastAsia"/>
        </w:rPr>
        <w:t>○火炉周辺のオーバーホール</w:t>
      </w:r>
      <w:r w:rsidR="00276684">
        <w:rPr>
          <w:rFonts w:hint="eastAsia"/>
        </w:rPr>
        <w:t>とは</w:t>
      </w:r>
    </w:p>
    <w:p w14:paraId="430F4245" w14:textId="77777777" w:rsidR="00A20197" w:rsidRDefault="004C0235" w:rsidP="00424595">
      <w:pPr>
        <w:ind w:firstLineChars="200" w:firstLine="480"/>
        <w:jc w:val="left"/>
      </w:pPr>
      <w:r>
        <w:rPr>
          <w:rFonts w:hint="eastAsia"/>
        </w:rPr>
        <w:t>＜導入＞</w:t>
      </w:r>
      <w:r w:rsidR="00A20197">
        <w:rPr>
          <w:rFonts w:hint="eastAsia"/>
        </w:rPr>
        <w:t>制御盤</w:t>
      </w:r>
      <w:r>
        <w:rPr>
          <w:rFonts w:hint="eastAsia"/>
        </w:rPr>
        <w:t>、</w:t>
      </w:r>
      <w:r w:rsidR="00E574A1">
        <w:rPr>
          <w:rFonts w:hint="eastAsia"/>
        </w:rPr>
        <w:t>バーナ</w:t>
      </w:r>
      <w:r w:rsidR="002A1AAD">
        <w:rPr>
          <w:rFonts w:hint="eastAsia"/>
        </w:rPr>
        <w:t>（心臓部）</w:t>
      </w:r>
    </w:p>
    <w:p w14:paraId="3B6E3A6B" w14:textId="77777777" w:rsidR="00A20197" w:rsidRDefault="004C0235" w:rsidP="00424595">
      <w:pPr>
        <w:ind w:firstLineChars="200" w:firstLine="480"/>
        <w:jc w:val="left"/>
      </w:pPr>
      <w:r>
        <w:rPr>
          <w:rFonts w:hint="eastAsia"/>
        </w:rPr>
        <w:t>＜整備＞</w:t>
      </w:r>
      <w:r w:rsidR="00A20197">
        <w:rPr>
          <w:rFonts w:hint="eastAsia"/>
        </w:rPr>
        <w:t>ファン、火炉、ケーシング</w:t>
      </w:r>
      <w:r w:rsidR="002A1AAD">
        <w:rPr>
          <w:rFonts w:hint="eastAsia"/>
        </w:rPr>
        <w:t>（付属部）</w:t>
      </w:r>
    </w:p>
    <w:p w14:paraId="0EC3DD30" w14:textId="77777777" w:rsidR="00A20197" w:rsidRDefault="00A20197" w:rsidP="002F00CB">
      <w:pPr>
        <w:ind w:firstLineChars="100" w:firstLine="240"/>
        <w:jc w:val="left"/>
      </w:pPr>
      <w:r>
        <w:rPr>
          <w:rFonts w:hint="eastAsia"/>
        </w:rPr>
        <w:t>○</w:t>
      </w:r>
      <w:r w:rsidR="00276684">
        <w:rPr>
          <w:rFonts w:hint="eastAsia"/>
        </w:rPr>
        <w:t>燃油消費削減機能の装備品とは</w:t>
      </w:r>
    </w:p>
    <w:p w14:paraId="0B092467" w14:textId="77777777" w:rsidR="00B906FE" w:rsidRDefault="00C31736" w:rsidP="00424595">
      <w:pPr>
        <w:jc w:val="left"/>
      </w:pPr>
      <w:r>
        <w:rPr>
          <w:rFonts w:hint="eastAsia"/>
        </w:rPr>
        <w:t xml:space="preserve">　</w:t>
      </w:r>
      <w:r w:rsidR="0067218E">
        <w:rPr>
          <w:rFonts w:hint="eastAsia"/>
        </w:rPr>
        <w:t>・</w:t>
      </w:r>
      <w:r w:rsidR="00276684">
        <w:rPr>
          <w:rFonts w:hint="eastAsia"/>
        </w:rPr>
        <w:t>特殊反射板</w:t>
      </w:r>
    </w:p>
    <w:p w14:paraId="78C62C1A" w14:textId="77777777" w:rsidR="00276684" w:rsidRDefault="00620495" w:rsidP="00424595">
      <w:pPr>
        <w:ind w:firstLineChars="100" w:firstLine="240"/>
        <w:jc w:val="left"/>
      </w:pPr>
      <w:r>
        <w:rPr>
          <w:rFonts w:hint="eastAsia"/>
        </w:rPr>
        <w:t xml:space="preserve">　火炉およびダクトに</w:t>
      </w:r>
      <w:r w:rsidR="006E4F93">
        <w:rPr>
          <w:rFonts w:hint="eastAsia"/>
        </w:rPr>
        <w:t>設置</w:t>
      </w:r>
      <w:r w:rsidR="002A1AAD">
        <w:rPr>
          <w:rFonts w:hint="eastAsia"/>
        </w:rPr>
        <w:t>、熱効率を向上</w:t>
      </w:r>
      <w:r>
        <w:rPr>
          <w:rFonts w:hint="eastAsia"/>
        </w:rPr>
        <w:t>。</w:t>
      </w:r>
      <w:r w:rsidR="00894F9F">
        <w:rPr>
          <w:rFonts w:hint="eastAsia"/>
        </w:rPr>
        <w:t>（</w:t>
      </w:r>
      <w:r w:rsidR="002A1AAD">
        <w:rPr>
          <w:rFonts w:hint="eastAsia"/>
        </w:rPr>
        <w:t>10aあたり約5%～10%の</w:t>
      </w:r>
      <w:r>
        <w:rPr>
          <w:rFonts w:hint="eastAsia"/>
        </w:rPr>
        <w:t>燃費削減</w:t>
      </w:r>
      <w:r w:rsidR="00894F9F">
        <w:rPr>
          <w:rFonts w:hint="eastAsia"/>
        </w:rPr>
        <w:t>）</w:t>
      </w:r>
    </w:p>
    <w:p w14:paraId="6596D37C" w14:textId="77777777" w:rsidR="00276684" w:rsidRDefault="00276684" w:rsidP="00424595">
      <w:pPr>
        <w:jc w:val="left"/>
      </w:pPr>
      <w:r>
        <w:rPr>
          <w:rFonts w:hint="eastAsia"/>
        </w:rPr>
        <w:t xml:space="preserve">　</w:t>
      </w:r>
      <w:r w:rsidR="0067218E">
        <w:rPr>
          <w:rFonts w:hint="eastAsia"/>
        </w:rPr>
        <w:t>・</w:t>
      </w:r>
      <w:r>
        <w:rPr>
          <w:rFonts w:hint="eastAsia"/>
        </w:rPr>
        <w:t>インバータ制御盤</w:t>
      </w:r>
    </w:p>
    <w:p w14:paraId="663C2791" w14:textId="77777777" w:rsidR="00B906FE" w:rsidRDefault="00E574A1" w:rsidP="00424595">
      <w:pPr>
        <w:ind w:firstLineChars="100" w:firstLine="240"/>
        <w:jc w:val="left"/>
      </w:pPr>
      <w:r>
        <w:rPr>
          <w:rFonts w:hint="eastAsia"/>
        </w:rPr>
        <w:t xml:space="preserve">　</w:t>
      </w:r>
      <w:r w:rsidR="006E4F93">
        <w:rPr>
          <w:rFonts w:hint="eastAsia"/>
        </w:rPr>
        <w:t>本機に設置、風量のコントロールが可能。</w:t>
      </w:r>
      <w:r w:rsidR="00894F9F">
        <w:rPr>
          <w:rFonts w:hint="eastAsia"/>
        </w:rPr>
        <w:t>（</w:t>
      </w:r>
      <w:r w:rsidR="002A1AAD">
        <w:rPr>
          <w:rFonts w:hint="eastAsia"/>
        </w:rPr>
        <w:t>10aあたり平均7%、最大13%の</w:t>
      </w:r>
      <w:r w:rsidR="006E4F93">
        <w:rPr>
          <w:rFonts w:hint="eastAsia"/>
        </w:rPr>
        <w:t>燃費削減</w:t>
      </w:r>
      <w:r w:rsidR="002A1AAD">
        <w:rPr>
          <w:rFonts w:hint="eastAsia"/>
        </w:rPr>
        <w:t>）</w:t>
      </w:r>
    </w:p>
    <w:p w14:paraId="6FD6B408" w14:textId="77777777" w:rsidR="00A519D7" w:rsidRDefault="00A519D7" w:rsidP="00A519D7">
      <w:pPr>
        <w:jc w:val="left"/>
      </w:pPr>
    </w:p>
    <w:p w14:paraId="27D00FAE" w14:textId="5328F9D4" w:rsidR="00A519D7" w:rsidRDefault="00A519D7" w:rsidP="00A519D7">
      <w:pPr>
        <w:jc w:val="left"/>
      </w:pPr>
      <w:r>
        <w:rPr>
          <w:rFonts w:hint="eastAsia"/>
        </w:rPr>
        <w:t xml:space="preserve">　・赤外線サーモグラフィカメラ＋乾燥温度モニタリング装置のセット導入</w:t>
      </w:r>
    </w:p>
    <w:p w14:paraId="6FA03EA5" w14:textId="06E9A410" w:rsidR="00A519D7" w:rsidRPr="00392706" w:rsidRDefault="00A519D7" w:rsidP="00F33738">
      <w:pPr>
        <w:ind w:left="425" w:hangingChars="177" w:hanging="425"/>
        <w:jc w:val="left"/>
        <w:rPr>
          <w:color w:val="000000" w:themeColor="text1"/>
        </w:rPr>
      </w:pPr>
      <w:r w:rsidRPr="00392706">
        <w:rPr>
          <w:rFonts w:hint="eastAsia"/>
          <w:color w:val="000000" w:themeColor="text1"/>
        </w:rPr>
        <w:t xml:space="preserve">　　 </w:t>
      </w:r>
      <w:r w:rsidR="00F33738" w:rsidRPr="00392706">
        <w:rPr>
          <w:rFonts w:hint="eastAsia"/>
          <w:color w:val="000000" w:themeColor="text1"/>
        </w:rPr>
        <w:t>い</w:t>
      </w:r>
      <w:r w:rsidR="002B6381" w:rsidRPr="00392706">
        <w:rPr>
          <w:rFonts w:hint="eastAsia"/>
          <w:color w:val="000000" w:themeColor="text1"/>
        </w:rPr>
        <w:t>ぐさ</w:t>
      </w:r>
      <w:r w:rsidR="00F33738" w:rsidRPr="00392706">
        <w:rPr>
          <w:rFonts w:hint="eastAsia"/>
          <w:color w:val="000000" w:themeColor="text1"/>
        </w:rPr>
        <w:t>の乾燥工程の適正管理による</w:t>
      </w:r>
      <w:r w:rsidR="002B6381" w:rsidRPr="00392706">
        <w:rPr>
          <w:rFonts w:hint="eastAsia"/>
          <w:color w:val="000000" w:themeColor="text1"/>
        </w:rPr>
        <w:t>畳表の</w:t>
      </w:r>
      <w:r w:rsidR="00F33738" w:rsidRPr="00392706">
        <w:rPr>
          <w:rFonts w:hint="eastAsia"/>
          <w:color w:val="000000" w:themeColor="text1"/>
        </w:rPr>
        <w:t>品質向上を図るため、</w:t>
      </w:r>
      <w:r w:rsidR="001F572A" w:rsidRPr="00392706">
        <w:rPr>
          <w:rFonts w:hint="eastAsia"/>
          <w:color w:val="000000" w:themeColor="text1"/>
        </w:rPr>
        <w:t>いぐさ乾燥機への</w:t>
      </w:r>
      <w:r w:rsidR="002B6381" w:rsidRPr="00392706">
        <w:rPr>
          <w:rFonts w:hint="eastAsia"/>
          <w:color w:val="000000" w:themeColor="text1"/>
        </w:rPr>
        <w:t>カメラとモニタリング装置</w:t>
      </w:r>
      <w:r w:rsidR="00F33738" w:rsidRPr="00392706">
        <w:rPr>
          <w:rFonts w:hint="eastAsia"/>
          <w:color w:val="000000" w:themeColor="text1"/>
        </w:rPr>
        <w:t>の</w:t>
      </w:r>
      <w:r w:rsidR="002B6381" w:rsidRPr="00392706">
        <w:rPr>
          <w:rFonts w:hint="eastAsia"/>
          <w:color w:val="000000" w:themeColor="text1"/>
        </w:rPr>
        <w:t>セット</w:t>
      </w:r>
      <w:r w:rsidR="00F33738" w:rsidRPr="00392706">
        <w:rPr>
          <w:rFonts w:hint="eastAsia"/>
          <w:color w:val="000000" w:themeColor="text1"/>
        </w:rPr>
        <w:t>導入</w:t>
      </w:r>
      <w:r w:rsidR="001F572A" w:rsidRPr="00392706">
        <w:rPr>
          <w:rFonts w:hint="eastAsia"/>
          <w:color w:val="000000" w:themeColor="text1"/>
        </w:rPr>
        <w:t>に対して支援を</w:t>
      </w:r>
      <w:r w:rsidR="00F33738" w:rsidRPr="00392706">
        <w:rPr>
          <w:rFonts w:hint="eastAsia"/>
          <w:color w:val="000000" w:themeColor="text1"/>
        </w:rPr>
        <w:t>行う。</w:t>
      </w:r>
    </w:p>
    <w:p w14:paraId="1FA617AE" w14:textId="3253B111" w:rsidR="00F33738" w:rsidRDefault="00F33738" w:rsidP="00F33738">
      <w:pPr>
        <w:jc w:val="left"/>
      </w:pPr>
      <w:r>
        <w:rPr>
          <w:rFonts w:hint="eastAsia"/>
        </w:rPr>
        <w:t xml:space="preserve">　 〇</w:t>
      </w:r>
      <w:r w:rsidR="006C350D">
        <w:rPr>
          <w:rFonts w:hint="eastAsia"/>
        </w:rPr>
        <w:t>赤外線サーモグラフィカメラとは</w:t>
      </w:r>
    </w:p>
    <w:p w14:paraId="3A1F24D1" w14:textId="3E4DA037" w:rsidR="006C350D" w:rsidRDefault="006C350D" w:rsidP="0023313E">
      <w:pPr>
        <w:ind w:left="425" w:hangingChars="177" w:hanging="425"/>
        <w:jc w:val="left"/>
      </w:pPr>
      <w:r>
        <w:rPr>
          <w:rFonts w:hint="eastAsia"/>
        </w:rPr>
        <w:t xml:space="preserve">　 　対象</w:t>
      </w:r>
      <w:r w:rsidR="0023313E">
        <w:rPr>
          <w:rFonts w:hint="eastAsia"/>
        </w:rPr>
        <w:t>物の表面温度を熱画像として可視化し、乾燥ムラや温度異常等を確認できる装置。</w:t>
      </w:r>
    </w:p>
    <w:p w14:paraId="26E0DB8A" w14:textId="57BD05C8" w:rsidR="0023313E" w:rsidRDefault="0023313E" w:rsidP="0023313E">
      <w:pPr>
        <w:ind w:left="425" w:hangingChars="177" w:hanging="425"/>
        <w:jc w:val="left"/>
      </w:pPr>
      <w:r>
        <w:rPr>
          <w:rFonts w:hint="eastAsia"/>
        </w:rPr>
        <w:t xml:space="preserve">　 〇乾燥温度モニタリング装置とは</w:t>
      </w:r>
    </w:p>
    <w:p w14:paraId="11FBB231" w14:textId="47074007" w:rsidR="0023313E" w:rsidRPr="00A519D7" w:rsidRDefault="0023313E" w:rsidP="0023313E">
      <w:pPr>
        <w:ind w:left="425" w:hangingChars="177" w:hanging="425"/>
        <w:jc w:val="left"/>
      </w:pPr>
      <w:r>
        <w:rPr>
          <w:rFonts w:hint="eastAsia"/>
        </w:rPr>
        <w:t xml:space="preserve">　　 乾燥器内の温度を測定・表示・記録し、乾燥温度を継続的に監視できる装置。</w:t>
      </w:r>
    </w:p>
    <w:sectPr w:rsidR="0023313E" w:rsidRPr="00A519D7" w:rsidSect="002A1AAD">
      <w:pgSz w:w="11906" w:h="16838" w:code="9"/>
      <w:pgMar w:top="1588" w:right="849" w:bottom="1134" w:left="1361" w:header="851" w:footer="992" w:gutter="0"/>
      <w:cols w:space="425"/>
      <w:docGrid w:type="lines" w:linePitch="4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D5C7B" w14:textId="77777777" w:rsidR="00047F85" w:rsidRDefault="00047F85" w:rsidP="009E2327">
      <w:r>
        <w:separator/>
      </w:r>
    </w:p>
  </w:endnote>
  <w:endnote w:type="continuationSeparator" w:id="0">
    <w:p w14:paraId="56452D53" w14:textId="77777777" w:rsidR="00047F85" w:rsidRDefault="00047F85" w:rsidP="009E2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80709" w14:textId="77777777" w:rsidR="00047F85" w:rsidRDefault="00047F85" w:rsidP="009E2327">
      <w:r>
        <w:separator/>
      </w:r>
    </w:p>
  </w:footnote>
  <w:footnote w:type="continuationSeparator" w:id="0">
    <w:p w14:paraId="483FF53A" w14:textId="77777777" w:rsidR="00047F85" w:rsidRDefault="00047F85" w:rsidP="009E2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0E0113"/>
    <w:multiLevelType w:val="hybridMultilevel"/>
    <w:tmpl w:val="A77E1FB4"/>
    <w:lvl w:ilvl="0" w:tplc="5F801B8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77556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B2F"/>
    <w:rsid w:val="000261DB"/>
    <w:rsid w:val="00047F85"/>
    <w:rsid w:val="000C48C8"/>
    <w:rsid w:val="00177D3D"/>
    <w:rsid w:val="001801C6"/>
    <w:rsid w:val="00181A96"/>
    <w:rsid w:val="001F572A"/>
    <w:rsid w:val="0023313E"/>
    <w:rsid w:val="002630A9"/>
    <w:rsid w:val="00276684"/>
    <w:rsid w:val="002A1AAD"/>
    <w:rsid w:val="002B6381"/>
    <w:rsid w:val="002D222F"/>
    <w:rsid w:val="002F00CB"/>
    <w:rsid w:val="003537A5"/>
    <w:rsid w:val="00392706"/>
    <w:rsid w:val="003F6F12"/>
    <w:rsid w:val="00424595"/>
    <w:rsid w:val="00436CF5"/>
    <w:rsid w:val="004943B4"/>
    <w:rsid w:val="004B01D2"/>
    <w:rsid w:val="004C0235"/>
    <w:rsid w:val="004E5413"/>
    <w:rsid w:val="004F2D7B"/>
    <w:rsid w:val="00526A0C"/>
    <w:rsid w:val="00575F36"/>
    <w:rsid w:val="00591716"/>
    <w:rsid w:val="005F0C5C"/>
    <w:rsid w:val="006011DC"/>
    <w:rsid w:val="006107F3"/>
    <w:rsid w:val="00620495"/>
    <w:rsid w:val="0067218E"/>
    <w:rsid w:val="0067242F"/>
    <w:rsid w:val="00687057"/>
    <w:rsid w:val="0069562E"/>
    <w:rsid w:val="006C350D"/>
    <w:rsid w:val="006E4F93"/>
    <w:rsid w:val="0070505D"/>
    <w:rsid w:val="00720388"/>
    <w:rsid w:val="00780705"/>
    <w:rsid w:val="00787CB2"/>
    <w:rsid w:val="0079329D"/>
    <w:rsid w:val="008109AB"/>
    <w:rsid w:val="00813002"/>
    <w:rsid w:val="00875D19"/>
    <w:rsid w:val="00894F9F"/>
    <w:rsid w:val="008C51FF"/>
    <w:rsid w:val="00991C1E"/>
    <w:rsid w:val="009E2327"/>
    <w:rsid w:val="009E6D34"/>
    <w:rsid w:val="00A20197"/>
    <w:rsid w:val="00A21B91"/>
    <w:rsid w:val="00A519D7"/>
    <w:rsid w:val="00A8796F"/>
    <w:rsid w:val="00A96190"/>
    <w:rsid w:val="00B17914"/>
    <w:rsid w:val="00B906FE"/>
    <w:rsid w:val="00BD0F1E"/>
    <w:rsid w:val="00C31736"/>
    <w:rsid w:val="00CC2933"/>
    <w:rsid w:val="00CD0208"/>
    <w:rsid w:val="00CE0445"/>
    <w:rsid w:val="00CF1B2F"/>
    <w:rsid w:val="00D038E2"/>
    <w:rsid w:val="00D355A4"/>
    <w:rsid w:val="00D366EB"/>
    <w:rsid w:val="00D57E19"/>
    <w:rsid w:val="00E23A6C"/>
    <w:rsid w:val="00E574A1"/>
    <w:rsid w:val="00EB1BCE"/>
    <w:rsid w:val="00EC7D48"/>
    <w:rsid w:val="00F0230F"/>
    <w:rsid w:val="00F0508B"/>
    <w:rsid w:val="00F27BFF"/>
    <w:rsid w:val="00F33738"/>
    <w:rsid w:val="00F40189"/>
    <w:rsid w:val="00FB264B"/>
    <w:rsid w:val="00FC6ECD"/>
    <w:rsid w:val="00FD53FB"/>
    <w:rsid w:val="00FE560A"/>
    <w:rsid w:val="00FE5862"/>
    <w:rsid w:val="00FF1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824D87"/>
  <w15:chartTrackingRefBased/>
  <w15:docId w15:val="{3C7D43F4-33F2-4C96-B681-4356673E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F12"/>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1B2F"/>
    <w:pPr>
      <w:ind w:leftChars="400" w:left="840"/>
    </w:pPr>
  </w:style>
  <w:style w:type="paragraph" w:styleId="a4">
    <w:name w:val="Balloon Text"/>
    <w:basedOn w:val="a"/>
    <w:link w:val="a5"/>
    <w:uiPriority w:val="99"/>
    <w:semiHidden/>
    <w:unhideWhenUsed/>
    <w:rsid w:val="004F2D7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F2D7B"/>
    <w:rPr>
      <w:rFonts w:asciiTheme="majorHAnsi" w:eastAsiaTheme="majorEastAsia" w:hAnsiTheme="majorHAnsi" w:cstheme="majorBidi"/>
      <w:sz w:val="18"/>
      <w:szCs w:val="18"/>
    </w:rPr>
  </w:style>
  <w:style w:type="paragraph" w:styleId="a6">
    <w:name w:val="header"/>
    <w:basedOn w:val="a"/>
    <w:link w:val="a7"/>
    <w:uiPriority w:val="99"/>
    <w:unhideWhenUsed/>
    <w:rsid w:val="009E2327"/>
    <w:pPr>
      <w:tabs>
        <w:tab w:val="center" w:pos="4252"/>
        <w:tab w:val="right" w:pos="8504"/>
      </w:tabs>
      <w:snapToGrid w:val="0"/>
    </w:pPr>
  </w:style>
  <w:style w:type="character" w:customStyle="1" w:styleId="a7">
    <w:name w:val="ヘッダー (文字)"/>
    <w:basedOn w:val="a0"/>
    <w:link w:val="a6"/>
    <w:uiPriority w:val="99"/>
    <w:rsid w:val="009E2327"/>
    <w:rPr>
      <w:rFonts w:ascii="ＭＳ ゴシック" w:eastAsia="ＭＳ ゴシック"/>
      <w:sz w:val="24"/>
    </w:rPr>
  </w:style>
  <w:style w:type="paragraph" w:styleId="a8">
    <w:name w:val="footer"/>
    <w:basedOn w:val="a"/>
    <w:link w:val="a9"/>
    <w:uiPriority w:val="99"/>
    <w:unhideWhenUsed/>
    <w:rsid w:val="009E2327"/>
    <w:pPr>
      <w:tabs>
        <w:tab w:val="center" w:pos="4252"/>
        <w:tab w:val="right" w:pos="8504"/>
      </w:tabs>
      <w:snapToGrid w:val="0"/>
    </w:pPr>
  </w:style>
  <w:style w:type="character" w:customStyle="1" w:styleId="a9">
    <w:name w:val="フッター (文字)"/>
    <w:basedOn w:val="a0"/>
    <w:link w:val="a8"/>
    <w:uiPriority w:val="99"/>
    <w:rsid w:val="009E2327"/>
    <w:rPr>
      <w:rFonts w:ascii="ＭＳ ゴシック"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2454241</cp:lastModifiedBy>
  <cp:revision>6</cp:revision>
  <cp:lastPrinted>2026-07-15T01:20:00Z</cp:lastPrinted>
  <dcterms:created xsi:type="dcterms:W3CDTF">2026-07-15T01:21:00Z</dcterms:created>
  <dcterms:modified xsi:type="dcterms:W3CDTF">2026-07-22T04:30:00Z</dcterms:modified>
</cp:coreProperties>
</file>