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3F" w:rsidRPr="003B6E27" w:rsidRDefault="00E42CA6" w:rsidP="008370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6E2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-488950</wp:posOffset>
                </wp:positionV>
                <wp:extent cx="7334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CA6" w:rsidRPr="003B6E27" w:rsidRDefault="00E42CA6" w:rsidP="003B6E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B6E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Pr="003B6E2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7pt;margin-top:-38.5pt;width:5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" fillcolor="white [3201]" strokeweight=".5pt">
                <v:textbox>
                  <w:txbxContent>
                    <w:p w:rsidR="00E42CA6" w:rsidRPr="003B6E27" w:rsidRDefault="00E42CA6" w:rsidP="003B6E2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B6E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Pr="003B6E27">
                        <w:rPr>
                          <w:rFonts w:ascii="ＭＳ ゴシック" w:eastAsia="ＭＳ ゴシック" w:hAnsi="ＭＳ ゴシック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37015" w:rsidRPr="003B6E27">
        <w:rPr>
          <w:rFonts w:ascii="ＭＳ ゴシック" w:eastAsia="ＭＳ ゴシック" w:hAnsi="ＭＳ ゴシック" w:hint="eastAsia"/>
          <w:sz w:val="24"/>
          <w:szCs w:val="24"/>
        </w:rPr>
        <w:t>攻めの園芸</w:t>
      </w:r>
      <w:r w:rsidR="00C03496" w:rsidRPr="003B6E27">
        <w:rPr>
          <w:rFonts w:ascii="ＭＳ ゴシック" w:eastAsia="ＭＳ ゴシック" w:hAnsi="ＭＳ ゴシック" w:hint="eastAsia"/>
          <w:sz w:val="24"/>
          <w:szCs w:val="24"/>
        </w:rPr>
        <w:t>緊急</w:t>
      </w:r>
      <w:r w:rsidR="00837015" w:rsidRPr="003B6E27">
        <w:rPr>
          <w:rFonts w:ascii="ＭＳ ゴシック" w:eastAsia="ＭＳ ゴシック" w:hAnsi="ＭＳ ゴシック" w:hint="eastAsia"/>
          <w:sz w:val="24"/>
          <w:szCs w:val="24"/>
        </w:rPr>
        <w:t>生産対策事業における作業受託組織の</w:t>
      </w:r>
      <w:r w:rsidR="00535356" w:rsidRPr="003B6E27">
        <w:rPr>
          <w:rFonts w:ascii="ＭＳ ゴシック" w:eastAsia="ＭＳ ゴシック" w:hAnsi="ＭＳ ゴシック" w:hint="eastAsia"/>
          <w:sz w:val="24"/>
          <w:szCs w:val="24"/>
        </w:rPr>
        <w:t>取扱について</w:t>
      </w:r>
    </w:p>
    <w:p w:rsidR="00535356" w:rsidRPr="00837015" w:rsidRDefault="00535356">
      <w:pPr>
        <w:rPr>
          <w:rFonts w:ascii="ＭＳ ゴシック" w:eastAsia="ＭＳ ゴシック" w:hAnsi="ＭＳ ゴシック"/>
          <w:sz w:val="22"/>
          <w:szCs w:val="24"/>
        </w:rPr>
      </w:pPr>
    </w:p>
    <w:p w:rsidR="00535356" w:rsidRPr="003068A4" w:rsidRDefault="00535356" w:rsidP="00535356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攻めの園芸</w:t>
      </w:r>
      <w:r w:rsidR="00C03496">
        <w:rPr>
          <w:rFonts w:ascii="ＭＳ ゴシック" w:eastAsia="ＭＳ ゴシック" w:hAnsi="ＭＳ ゴシック" w:hint="eastAsia"/>
          <w:sz w:val="22"/>
          <w:szCs w:val="24"/>
        </w:rPr>
        <w:t>緊急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生産対策事業において、事業実施主体が</w:t>
      </w:r>
      <w:r w:rsidR="00C37B87">
        <w:rPr>
          <w:rFonts w:ascii="ＭＳ ゴシック" w:eastAsia="ＭＳ ゴシック" w:hAnsi="ＭＳ ゴシック" w:hint="eastAsia"/>
          <w:sz w:val="22"/>
          <w:szCs w:val="24"/>
        </w:rPr>
        <w:t>果樹の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作業受託組織</w:t>
      </w:r>
      <w:r w:rsidR="00B706C0" w:rsidRPr="003068A4">
        <w:rPr>
          <w:rFonts w:ascii="ＭＳ ゴシック" w:eastAsia="ＭＳ ゴシック" w:hAnsi="ＭＳ ゴシック" w:hint="eastAsia"/>
          <w:sz w:val="22"/>
          <w:szCs w:val="24"/>
        </w:rPr>
        <w:t>（※）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である場合の取扱は、以下のとおりと</w:t>
      </w:r>
      <w:bookmarkStart w:id="0" w:name="_GoBack"/>
      <w:bookmarkEnd w:id="0"/>
      <w:r w:rsidRPr="003068A4">
        <w:rPr>
          <w:rFonts w:ascii="ＭＳ ゴシック" w:eastAsia="ＭＳ ゴシック" w:hAnsi="ＭＳ ゴシック" w:hint="eastAsia"/>
          <w:sz w:val="22"/>
          <w:szCs w:val="24"/>
        </w:rPr>
        <w:t>する。</w:t>
      </w:r>
    </w:p>
    <w:p w:rsidR="00B706C0" w:rsidRPr="003068A4" w:rsidRDefault="00B706C0" w:rsidP="00837015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（※</w:t>
      </w:r>
      <w:r w:rsidR="0036656E" w:rsidRPr="003068A4">
        <w:rPr>
          <w:rFonts w:ascii="ＭＳ ゴシック" w:eastAsia="ＭＳ ゴシック" w:hAnsi="ＭＳ ゴシック" w:hint="eastAsia"/>
          <w:sz w:val="22"/>
          <w:szCs w:val="24"/>
        </w:rPr>
        <w:t>農業者等によって構成され、農作業の一部を受託して行う組織</w:t>
      </w:r>
      <w:r w:rsidR="00787E04">
        <w:rPr>
          <w:rFonts w:ascii="ＭＳ ゴシック" w:eastAsia="ＭＳ ゴシック" w:hAnsi="ＭＳ ゴシック" w:hint="eastAsia"/>
          <w:sz w:val="22"/>
          <w:szCs w:val="24"/>
        </w:rPr>
        <w:t>。特に、果樹においてせん定等の作業を受託する組織を想定。</w:t>
      </w:r>
      <w:r w:rsidR="0036656E" w:rsidRPr="003068A4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535356" w:rsidRPr="00787E04" w:rsidRDefault="00535356" w:rsidP="00535356">
      <w:pPr>
        <w:rPr>
          <w:rFonts w:ascii="ＭＳ ゴシック" w:eastAsia="ＭＳ ゴシック" w:hAnsi="ＭＳ ゴシック"/>
          <w:sz w:val="22"/>
          <w:szCs w:val="24"/>
        </w:rPr>
      </w:pPr>
    </w:p>
    <w:p w:rsidR="004428D6" w:rsidRPr="003068A4" w:rsidRDefault="004428D6" w:rsidP="00535356">
      <w:pPr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 xml:space="preserve">１　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組織の</w:t>
      </w:r>
      <w:r w:rsidR="00D6300A" w:rsidRPr="003068A4">
        <w:rPr>
          <w:rFonts w:ascii="ＭＳ ゴシック" w:eastAsia="ＭＳ ゴシック" w:hAnsi="ＭＳ ゴシック" w:hint="eastAsia"/>
          <w:sz w:val="22"/>
          <w:szCs w:val="24"/>
        </w:rPr>
        <w:t>要件について</w:t>
      </w:r>
    </w:p>
    <w:p w:rsidR="00982CDE" w:rsidRPr="003068A4" w:rsidRDefault="003068A4" w:rsidP="003068A4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（１</w:t>
      </w:r>
      <w:r w:rsidR="00982CDE" w:rsidRPr="003068A4">
        <w:rPr>
          <w:rFonts w:ascii="ＭＳ ゴシック" w:eastAsia="ＭＳ ゴシック" w:hAnsi="ＭＳ ゴシック" w:hint="eastAsia"/>
          <w:sz w:val="22"/>
          <w:szCs w:val="24"/>
        </w:rPr>
        <w:t>）</w:t>
      </w:r>
      <w:r>
        <w:rPr>
          <w:rFonts w:ascii="ＭＳ ゴシック" w:eastAsia="ＭＳ ゴシック" w:hAnsi="ＭＳ ゴシック" w:hint="eastAsia"/>
          <w:sz w:val="22"/>
          <w:szCs w:val="24"/>
        </w:rPr>
        <w:t>作業受託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組織</w:t>
      </w:r>
      <w:r>
        <w:rPr>
          <w:rFonts w:ascii="ＭＳ ゴシック" w:eastAsia="ＭＳ ゴシック" w:hAnsi="ＭＳ ゴシック" w:hint="eastAsia"/>
          <w:sz w:val="22"/>
          <w:szCs w:val="24"/>
        </w:rPr>
        <w:t>（以下「組織」という）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の代表者は</w:t>
      </w:r>
      <w:r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982CDE" w:rsidRPr="003068A4">
        <w:rPr>
          <w:rFonts w:ascii="ＭＳ ゴシック" w:eastAsia="ＭＳ ゴシック" w:hAnsi="ＭＳ ゴシック" w:hint="eastAsia"/>
          <w:sz w:val="22"/>
          <w:szCs w:val="24"/>
        </w:rPr>
        <w:t>農業者等地域の担い手であること（</w:t>
      </w:r>
      <w:r>
        <w:rPr>
          <w:rFonts w:ascii="ＭＳ ゴシック" w:eastAsia="ＭＳ ゴシック" w:hAnsi="ＭＳ ゴシック" w:hint="eastAsia"/>
          <w:sz w:val="22"/>
          <w:szCs w:val="24"/>
        </w:rPr>
        <w:t>作付</w:t>
      </w:r>
      <w:r w:rsidR="00982CDE" w:rsidRPr="003068A4">
        <w:rPr>
          <w:rFonts w:ascii="ＭＳ ゴシック" w:eastAsia="ＭＳ ゴシック" w:hAnsi="ＭＳ ゴシック" w:hint="eastAsia"/>
          <w:sz w:val="22"/>
          <w:szCs w:val="24"/>
        </w:rPr>
        <w:t>品目は問わない）</w:t>
      </w:r>
      <w:r w:rsidR="008113E2" w:rsidRPr="003068A4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:rsidR="00982CDE" w:rsidRPr="003068A4" w:rsidRDefault="003068A4" w:rsidP="00535356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（２</w:t>
      </w:r>
      <w:r w:rsidR="00982CDE" w:rsidRPr="003068A4">
        <w:rPr>
          <w:rFonts w:ascii="ＭＳ ゴシック" w:eastAsia="ＭＳ ゴシック" w:hAnsi="ＭＳ ゴシック" w:hint="eastAsia"/>
          <w:sz w:val="22"/>
          <w:szCs w:val="24"/>
        </w:rPr>
        <w:t>）以下の内容を定めた組織の規約があること</w:t>
      </w:r>
      <w:r w:rsidR="008113E2" w:rsidRPr="003068A4">
        <w:rPr>
          <w:rFonts w:ascii="ＭＳ ゴシック" w:eastAsia="ＭＳ ゴシック" w:hAnsi="ＭＳ ゴシック" w:hint="eastAsia"/>
          <w:sz w:val="22"/>
          <w:szCs w:val="24"/>
        </w:rPr>
        <w:t>。又、組織の通帳があること。</w:t>
      </w:r>
    </w:p>
    <w:p w:rsidR="008113E2" w:rsidRPr="003068A4" w:rsidRDefault="00982CDE" w:rsidP="00535356">
      <w:pPr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 xml:space="preserve">　　　・</w:t>
      </w:r>
      <w:r w:rsidR="008113E2" w:rsidRPr="003068A4">
        <w:rPr>
          <w:rFonts w:ascii="ＭＳ ゴシック" w:eastAsia="ＭＳ ゴシック" w:hAnsi="ＭＳ ゴシック" w:hint="eastAsia"/>
          <w:sz w:val="22"/>
          <w:szCs w:val="24"/>
        </w:rPr>
        <w:t>代表者、会計責任者の氏名</w:t>
      </w:r>
    </w:p>
    <w:p w:rsidR="00982CDE" w:rsidRPr="003068A4" w:rsidRDefault="008113E2" w:rsidP="008113E2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・事務局の所在地</w:t>
      </w:r>
    </w:p>
    <w:p w:rsidR="008113E2" w:rsidRDefault="008113E2" w:rsidP="00535356">
      <w:pPr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 xml:space="preserve">　　　・総会の開催等、組織の意思決定の方法ついて</w:t>
      </w:r>
    </w:p>
    <w:p w:rsidR="003068A4" w:rsidRDefault="003068A4" w:rsidP="003068A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（３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）過去１</w:t>
      </w:r>
      <w:r>
        <w:rPr>
          <w:rFonts w:ascii="ＭＳ ゴシック" w:eastAsia="ＭＳ ゴシック" w:hAnsi="ＭＳ ゴシック" w:hint="eastAsia"/>
          <w:sz w:val="22"/>
          <w:szCs w:val="24"/>
        </w:rPr>
        <w:t>年以上、組織の活動実績（作業受託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活動</w:t>
      </w:r>
      <w:r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実績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があること。</w:t>
      </w:r>
    </w:p>
    <w:p w:rsidR="003068A4" w:rsidRPr="003068A4" w:rsidRDefault="003068A4" w:rsidP="003068A4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（４）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組織が作業受託する</w:t>
      </w:r>
      <w:r>
        <w:rPr>
          <w:rFonts w:ascii="ＭＳ ゴシック" w:eastAsia="ＭＳ ゴシック" w:hAnsi="ＭＳ ゴシック" w:hint="eastAsia"/>
          <w:sz w:val="22"/>
          <w:szCs w:val="24"/>
        </w:rPr>
        <w:t>生産者（受益農業者）が３戸以上おり、かつ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組織が作業受託するほ場の面積（</w:t>
      </w:r>
      <w:r>
        <w:rPr>
          <w:rFonts w:ascii="ＭＳ ゴシック" w:eastAsia="ＭＳ ゴシック" w:hAnsi="ＭＳ ゴシック" w:hint="eastAsia"/>
          <w:sz w:val="22"/>
          <w:szCs w:val="24"/>
        </w:rPr>
        <w:t>受益面積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）</w:t>
      </w:r>
      <w:r>
        <w:rPr>
          <w:rFonts w:ascii="ＭＳ ゴシック" w:eastAsia="ＭＳ ゴシック" w:hAnsi="ＭＳ ゴシック" w:hint="eastAsia"/>
          <w:sz w:val="22"/>
          <w:szCs w:val="24"/>
        </w:rPr>
        <w:t>が品目別の面積要件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（野菜3</w:t>
      </w:r>
      <w:r w:rsidRPr="003068A4">
        <w:rPr>
          <w:rFonts w:ascii="ＭＳ ゴシック" w:eastAsia="ＭＳ ゴシック" w:hAnsi="ＭＳ ゴシック"/>
          <w:sz w:val="22"/>
          <w:szCs w:val="24"/>
        </w:rPr>
        <w:t>0a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、果樹3</w:t>
      </w:r>
      <w:r w:rsidRPr="003068A4">
        <w:rPr>
          <w:rFonts w:ascii="ＭＳ ゴシック" w:eastAsia="ＭＳ ゴシック" w:hAnsi="ＭＳ ゴシック"/>
          <w:sz w:val="22"/>
          <w:szCs w:val="24"/>
        </w:rPr>
        <w:t>0a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、花き2</w:t>
      </w:r>
      <w:r w:rsidRPr="003068A4">
        <w:rPr>
          <w:rFonts w:ascii="ＭＳ ゴシック" w:eastAsia="ＭＳ ゴシック" w:hAnsi="ＭＳ ゴシック"/>
          <w:sz w:val="22"/>
          <w:szCs w:val="24"/>
        </w:rPr>
        <w:t>0a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）</w:t>
      </w:r>
      <w:r>
        <w:rPr>
          <w:rFonts w:ascii="ＭＳ ゴシック" w:eastAsia="ＭＳ ゴシック" w:hAnsi="ＭＳ ゴシック" w:hint="eastAsia"/>
          <w:sz w:val="22"/>
          <w:szCs w:val="24"/>
        </w:rPr>
        <w:t>以上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で</w:t>
      </w:r>
      <w:r>
        <w:rPr>
          <w:rFonts w:ascii="ＭＳ ゴシック" w:eastAsia="ＭＳ ゴシック" w:hAnsi="ＭＳ ゴシック" w:hint="eastAsia"/>
          <w:sz w:val="22"/>
          <w:szCs w:val="24"/>
        </w:rPr>
        <w:t>あること</w:t>
      </w:r>
    </w:p>
    <w:p w:rsidR="00843AC8" w:rsidRPr="003068A4" w:rsidRDefault="003068A4" w:rsidP="00843AC8">
      <w:pPr>
        <w:ind w:left="880" w:hangingChars="400" w:hanging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※過去の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活動</w:t>
      </w:r>
      <w:r>
        <w:rPr>
          <w:rFonts w:ascii="ＭＳ ゴシック" w:eastAsia="ＭＳ ゴシック" w:hAnsi="ＭＳ ゴシック" w:hint="eastAsia"/>
          <w:sz w:val="22"/>
          <w:szCs w:val="24"/>
        </w:rPr>
        <w:t>実績が当該要件を満たしていない場合も、事業実施により受益者・受益面積の拡大が計画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されており、その計画が要件を</w:t>
      </w:r>
      <w:r w:rsidR="00A236B4">
        <w:rPr>
          <w:rFonts w:ascii="ＭＳ ゴシック" w:eastAsia="ＭＳ ゴシック" w:hAnsi="ＭＳ ゴシック" w:hint="eastAsia"/>
          <w:sz w:val="22"/>
          <w:szCs w:val="24"/>
        </w:rPr>
        <w:t>満たす場合は、</w:t>
      </w:r>
      <w:r>
        <w:rPr>
          <w:rFonts w:ascii="ＭＳ ゴシック" w:eastAsia="ＭＳ ゴシック" w:hAnsi="ＭＳ ゴシック" w:hint="eastAsia"/>
          <w:sz w:val="22"/>
          <w:szCs w:val="24"/>
        </w:rPr>
        <w:t>可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とする</w:t>
      </w:r>
      <w:r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:rsidR="00843AC8" w:rsidRPr="00A236B4" w:rsidRDefault="00843AC8" w:rsidP="00843AC8">
      <w:pPr>
        <w:ind w:left="880" w:hangingChars="400" w:hanging="880"/>
        <w:rPr>
          <w:rFonts w:ascii="ＭＳ ゴシック" w:eastAsia="ＭＳ ゴシック" w:hAnsi="ＭＳ ゴシック"/>
          <w:sz w:val="22"/>
          <w:szCs w:val="24"/>
        </w:rPr>
      </w:pPr>
    </w:p>
    <w:p w:rsidR="000B3C22" w:rsidRPr="003068A4" w:rsidRDefault="000B3C22" w:rsidP="00535356">
      <w:pPr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２　事業内容</w:t>
      </w:r>
      <w:r w:rsidR="003068A4">
        <w:rPr>
          <w:rFonts w:ascii="ＭＳ ゴシック" w:eastAsia="ＭＳ ゴシック" w:hAnsi="ＭＳ ゴシック" w:hint="eastAsia"/>
          <w:sz w:val="22"/>
          <w:szCs w:val="24"/>
        </w:rPr>
        <w:t>及びその他の取扱</w:t>
      </w:r>
      <w:r w:rsidRPr="003068A4">
        <w:rPr>
          <w:rFonts w:ascii="ＭＳ ゴシック" w:eastAsia="ＭＳ ゴシック" w:hAnsi="ＭＳ ゴシック" w:hint="eastAsia"/>
          <w:sz w:val="22"/>
          <w:szCs w:val="24"/>
        </w:rPr>
        <w:t>について</w:t>
      </w:r>
    </w:p>
    <w:p w:rsidR="000B3C22" w:rsidRPr="003068A4" w:rsidRDefault="00A236B4" w:rsidP="00A236B4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（１）受託作業に必要な機械（樹木粉砕機、電動せん定ハサミ等）の導入</w:t>
      </w:r>
      <w:r w:rsidR="000B3C22" w:rsidRPr="003068A4">
        <w:rPr>
          <w:rFonts w:ascii="ＭＳ ゴシック" w:eastAsia="ＭＳ ゴシック" w:hAnsi="ＭＳ ゴシック" w:hint="eastAsia"/>
          <w:sz w:val="22"/>
          <w:szCs w:val="24"/>
        </w:rPr>
        <w:t>に要する経費を補助対象とする。</w:t>
      </w:r>
      <w:r>
        <w:rPr>
          <w:rFonts w:ascii="ＭＳ ゴシック" w:eastAsia="ＭＳ ゴシック" w:hAnsi="ＭＳ ゴシック" w:hint="eastAsia"/>
          <w:sz w:val="22"/>
          <w:szCs w:val="24"/>
        </w:rPr>
        <w:t>チェーンソー、トラクター等、汎用性が高い機械については不可とする。</w:t>
      </w:r>
    </w:p>
    <w:p w:rsidR="00B706C0" w:rsidRPr="003068A4" w:rsidRDefault="00B706C0" w:rsidP="00B706C0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（２）施設の整備に要する経費は補助対象外とする。</w:t>
      </w:r>
    </w:p>
    <w:p w:rsidR="00B706C0" w:rsidRPr="003068A4" w:rsidRDefault="00B706C0" w:rsidP="00843AC8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36656E" w:rsidRPr="003068A4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A236B4">
        <w:rPr>
          <w:rFonts w:ascii="ＭＳ ゴシック" w:eastAsia="ＭＳ ゴシック" w:hAnsi="ＭＳ ゴシック" w:hint="eastAsia"/>
          <w:sz w:val="22"/>
          <w:szCs w:val="24"/>
        </w:rPr>
        <w:t>）受益面積は、作業受託するほ場の面積とするが、</w:t>
      </w:r>
      <w:r w:rsidR="0036656E" w:rsidRPr="003068A4">
        <w:rPr>
          <w:rFonts w:ascii="ＭＳ ゴシック" w:eastAsia="ＭＳ ゴシック" w:hAnsi="ＭＳ ゴシック" w:hint="eastAsia"/>
          <w:sz w:val="22"/>
          <w:szCs w:val="24"/>
        </w:rPr>
        <w:t>組織の構成員自身が耕作するほ場</w:t>
      </w:r>
      <w:r w:rsidR="00A236B4">
        <w:rPr>
          <w:rFonts w:ascii="ＭＳ ゴシック" w:eastAsia="ＭＳ ゴシック" w:hAnsi="ＭＳ ゴシック" w:hint="eastAsia"/>
          <w:sz w:val="22"/>
          <w:szCs w:val="24"/>
        </w:rPr>
        <w:t>においても</w:t>
      </w:r>
      <w:r w:rsidR="003068A4">
        <w:rPr>
          <w:rFonts w:ascii="ＭＳ ゴシック" w:eastAsia="ＭＳ ゴシック" w:hAnsi="ＭＳ ゴシック" w:hint="eastAsia"/>
          <w:sz w:val="22"/>
          <w:szCs w:val="24"/>
        </w:rPr>
        <w:t>当該機械を</w:t>
      </w:r>
      <w:r w:rsidR="00CC5A26" w:rsidRPr="003068A4">
        <w:rPr>
          <w:rFonts w:ascii="ＭＳ ゴシック" w:eastAsia="ＭＳ ゴシック" w:hAnsi="ＭＳ ゴシック" w:hint="eastAsia"/>
          <w:sz w:val="22"/>
          <w:szCs w:val="24"/>
        </w:rPr>
        <w:t>使用する場合は、そのほ場も受益</w:t>
      </w:r>
      <w:r w:rsidR="00843AC8">
        <w:rPr>
          <w:rFonts w:ascii="ＭＳ ゴシック" w:eastAsia="ＭＳ ゴシック" w:hAnsi="ＭＳ ゴシック" w:hint="eastAsia"/>
          <w:sz w:val="22"/>
          <w:szCs w:val="24"/>
        </w:rPr>
        <w:t>面積に含めることが出来る。</w:t>
      </w:r>
    </w:p>
    <w:p w:rsidR="00B706C0" w:rsidRPr="003068A4" w:rsidRDefault="00B706C0" w:rsidP="00B706C0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（４）成果指標・成果目標は実施要領のとおりとする（単価向上、収量向上、コスト削減のいずれかの指標で、１割以上達成する見込みが有ること）。</w:t>
      </w:r>
    </w:p>
    <w:p w:rsidR="00B706C0" w:rsidRPr="003068A4" w:rsidRDefault="00B706C0" w:rsidP="00B706C0">
      <w:pPr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>（５）共同要件については以下のとおりとする</w:t>
      </w:r>
    </w:p>
    <w:p w:rsidR="00B706C0" w:rsidRPr="003068A4" w:rsidRDefault="00B706C0" w:rsidP="00B706C0">
      <w:pPr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 xml:space="preserve">　　　・共同作業は必須とする（受託作業を共同で行うこと）。</w:t>
      </w:r>
    </w:p>
    <w:p w:rsidR="00B706C0" w:rsidRPr="003068A4" w:rsidRDefault="00B706C0" w:rsidP="00B706C0">
      <w:pPr>
        <w:rPr>
          <w:rFonts w:ascii="ＭＳ ゴシック" w:eastAsia="ＭＳ ゴシック" w:hAnsi="ＭＳ ゴシック"/>
          <w:sz w:val="22"/>
          <w:szCs w:val="24"/>
        </w:rPr>
      </w:pPr>
      <w:r w:rsidRPr="003068A4">
        <w:rPr>
          <w:rFonts w:ascii="ＭＳ ゴシック" w:eastAsia="ＭＳ ゴシック" w:hAnsi="ＭＳ ゴシック" w:hint="eastAsia"/>
          <w:sz w:val="22"/>
          <w:szCs w:val="24"/>
        </w:rPr>
        <w:t xml:space="preserve">　　　・資材の共同購入及び共同出荷については、要件としない</w:t>
      </w:r>
      <w:r w:rsidR="0036656E" w:rsidRPr="003068A4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:rsidR="00A82DFD" w:rsidRPr="003068A4" w:rsidRDefault="00A82DFD" w:rsidP="00535356">
      <w:pPr>
        <w:rPr>
          <w:rFonts w:ascii="ＭＳ ゴシック" w:eastAsia="ＭＳ ゴシック" w:hAnsi="ＭＳ ゴシック"/>
          <w:sz w:val="22"/>
          <w:szCs w:val="24"/>
        </w:rPr>
      </w:pPr>
    </w:p>
    <w:sectPr w:rsidR="00A82DFD" w:rsidRPr="00306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56"/>
    <w:rsid w:val="000B3C22"/>
    <w:rsid w:val="001A13BE"/>
    <w:rsid w:val="003068A4"/>
    <w:rsid w:val="0036656E"/>
    <w:rsid w:val="003B6E27"/>
    <w:rsid w:val="003C0625"/>
    <w:rsid w:val="003F483F"/>
    <w:rsid w:val="004428D6"/>
    <w:rsid w:val="00535356"/>
    <w:rsid w:val="005F29AB"/>
    <w:rsid w:val="00752541"/>
    <w:rsid w:val="00787E04"/>
    <w:rsid w:val="008113E2"/>
    <w:rsid w:val="00837015"/>
    <w:rsid w:val="00843AC8"/>
    <w:rsid w:val="00982CDE"/>
    <w:rsid w:val="00A236B4"/>
    <w:rsid w:val="00A82DFD"/>
    <w:rsid w:val="00B706C0"/>
    <w:rsid w:val="00C03496"/>
    <w:rsid w:val="00C37B87"/>
    <w:rsid w:val="00CC5A26"/>
    <w:rsid w:val="00D6300A"/>
    <w:rsid w:val="00E42A8A"/>
    <w:rsid w:val="00E42CA6"/>
    <w:rsid w:val="00EF1AE0"/>
    <w:rsid w:val="00F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DD4C4-E13D-4DCF-8252-E528BF4A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1700514</cp:lastModifiedBy>
  <cp:revision>18</cp:revision>
  <cp:lastPrinted>2023-03-09T08:31:00Z</cp:lastPrinted>
  <dcterms:created xsi:type="dcterms:W3CDTF">2021-04-28T02:49:00Z</dcterms:created>
  <dcterms:modified xsi:type="dcterms:W3CDTF">2023-03-09T08:31:00Z</dcterms:modified>
</cp:coreProperties>
</file>