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654A" w14:textId="77777777" w:rsidR="00915D68" w:rsidRDefault="00526D92" w:rsidP="00915D68">
      <w:pPr>
        <w:pStyle w:val="a3"/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lang w:eastAsia="ja-JP"/>
        </w:rPr>
        <w:t>代替性</w:t>
      </w:r>
      <w:r w:rsidR="00915D68" w:rsidRPr="00DB6C99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に関する検討資料</w:t>
      </w:r>
    </w:p>
    <w:p w14:paraId="48687EA8" w14:textId="77777777" w:rsidR="00915D68" w:rsidRDefault="00915D68" w:rsidP="0014175D">
      <w:pPr>
        <w:rPr>
          <w:b/>
          <w:color w:val="000000"/>
        </w:rPr>
      </w:pPr>
    </w:p>
    <w:p w14:paraId="6BCFC467" w14:textId="77777777" w:rsidR="0014175D" w:rsidRDefault="0014175D" w:rsidP="0014175D">
      <w:pPr>
        <w:rPr>
          <w:b/>
          <w:color w:val="000000"/>
        </w:rPr>
      </w:pPr>
      <w:r w:rsidRPr="001F6755">
        <w:rPr>
          <w:rFonts w:hint="eastAsia"/>
          <w:b/>
          <w:color w:val="000000"/>
        </w:rPr>
        <w:t>規模の妥当性</w:t>
      </w:r>
    </w:p>
    <w:p w14:paraId="1CAE874D" w14:textId="77777777" w:rsidR="00915D68" w:rsidRPr="001F6755" w:rsidRDefault="00915D68" w:rsidP="0014175D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例１：個人住宅</w:t>
      </w:r>
    </w:p>
    <w:p w14:paraId="6E894D64" w14:textId="77777777" w:rsidR="00526D92" w:rsidRPr="00407130" w:rsidRDefault="00526D92" w:rsidP="00526D92">
      <w:pPr>
        <w:rPr>
          <w:rFonts w:hint="eastAsia"/>
          <w:b/>
        </w:rPr>
      </w:pPr>
      <w:r w:rsidRPr="00407130">
        <w:rPr>
          <w:rFonts w:hint="eastAsia"/>
          <w:b/>
        </w:rPr>
        <w:t>１．代替地の必要条件</w:t>
      </w:r>
    </w:p>
    <w:p w14:paraId="246AECEA" w14:textId="77777777" w:rsidR="00526D92" w:rsidRPr="00336C2C" w:rsidRDefault="00526D92" w:rsidP="00526D92">
      <w:pPr>
        <w:ind w:left="850" w:hangingChars="405" w:hanging="850"/>
        <w:rPr>
          <w:rFonts w:hint="eastAsia"/>
        </w:rPr>
      </w:pPr>
      <w:r>
        <w:rPr>
          <w:rFonts w:hint="eastAsia"/>
        </w:rPr>
        <w:t xml:space="preserve">　　　</w:t>
      </w:r>
      <w:r w:rsidRPr="00336C2C">
        <w:rPr>
          <w:rFonts w:hint="eastAsia"/>
        </w:rPr>
        <w:t>①</w:t>
      </w:r>
      <w:r>
        <w:rPr>
          <w:rFonts w:hint="eastAsia"/>
        </w:rPr>
        <w:t>個人住宅用地として</w:t>
      </w:r>
      <w:r>
        <w:rPr>
          <w:rFonts w:hint="eastAsia"/>
        </w:rPr>
        <w:t>350</w:t>
      </w:r>
      <w:r w:rsidRPr="00336C2C">
        <w:rPr>
          <w:rFonts w:hint="eastAsia"/>
        </w:rPr>
        <w:t>㎡</w:t>
      </w:r>
      <w:r>
        <w:rPr>
          <w:rFonts w:hint="eastAsia"/>
        </w:rPr>
        <w:t>位の面積が必要である。</w:t>
      </w:r>
    </w:p>
    <w:p w14:paraId="350FA2F4" w14:textId="77777777" w:rsidR="00526D92" w:rsidRDefault="00526D92" w:rsidP="00526D92">
      <w:pPr>
        <w:ind w:left="850" w:hangingChars="405" w:hanging="850"/>
      </w:pPr>
      <w:r w:rsidRPr="00336C2C">
        <w:rPr>
          <w:rFonts w:hint="eastAsia"/>
        </w:rPr>
        <w:t xml:space="preserve">　　　②</w:t>
      </w:r>
      <w:r>
        <w:rPr>
          <w:rFonts w:hint="eastAsia"/>
        </w:rPr>
        <w:t>実家及び祖父宅から</w:t>
      </w:r>
      <w:r>
        <w:rPr>
          <w:rFonts w:hint="eastAsia"/>
        </w:rPr>
        <w:t>100</w:t>
      </w:r>
      <w:r>
        <w:rPr>
          <w:rFonts w:hint="eastAsia"/>
        </w:rPr>
        <w:t>ｍ以内であること。</w:t>
      </w:r>
    </w:p>
    <w:p w14:paraId="33EB2B3B" w14:textId="77777777" w:rsidR="00526D92" w:rsidRDefault="00526D92" w:rsidP="00526D92">
      <w:pPr>
        <w:ind w:left="850" w:hangingChars="405" w:hanging="850"/>
      </w:pPr>
      <w:r>
        <w:rPr>
          <w:rFonts w:hint="eastAsia"/>
        </w:rPr>
        <w:t xml:space="preserve">　　　　・当面の子どもの世話を実家に頼むため、子どもが安全に行き来できる範囲</w:t>
      </w:r>
    </w:p>
    <w:p w14:paraId="5FE63FF0" w14:textId="77777777" w:rsidR="00526D92" w:rsidRPr="001E32D5" w:rsidRDefault="00526D92" w:rsidP="00526D92">
      <w:pPr>
        <w:ind w:left="850" w:hangingChars="405" w:hanging="850"/>
        <w:rPr>
          <w:rFonts w:hint="eastAsia"/>
        </w:rPr>
      </w:pPr>
      <w:r>
        <w:rPr>
          <w:rFonts w:hint="eastAsia"/>
        </w:rPr>
        <w:t xml:space="preserve">　　　　・将来、祖父所有農地の管理をするため</w:t>
      </w:r>
    </w:p>
    <w:p w14:paraId="1F2FBB4C" w14:textId="77777777" w:rsidR="00526D92" w:rsidRPr="00451393" w:rsidRDefault="00526D92" w:rsidP="00526D92">
      <w:pPr>
        <w:rPr>
          <w:rFonts w:hint="eastAsia"/>
        </w:rPr>
      </w:pPr>
    </w:p>
    <w:p w14:paraId="053115AD" w14:textId="77777777" w:rsidR="00526D92" w:rsidRPr="00407130" w:rsidRDefault="00526D92" w:rsidP="00526D92">
      <w:pPr>
        <w:rPr>
          <w:rFonts w:hint="eastAsia"/>
          <w:b/>
        </w:rPr>
      </w:pPr>
      <w:r>
        <w:rPr>
          <w:rFonts w:hint="eastAsia"/>
          <w:b/>
        </w:rPr>
        <w:t>２</w:t>
      </w:r>
      <w:r w:rsidRPr="00407130">
        <w:rPr>
          <w:rFonts w:hint="eastAsia"/>
          <w:b/>
        </w:rPr>
        <w:t>．代替地の検討</w:t>
      </w:r>
    </w:p>
    <w:p w14:paraId="471930C4" w14:textId="77777777" w:rsidR="00526D92" w:rsidRDefault="00526D92" w:rsidP="00526D92">
      <w:pPr>
        <w:ind w:leftChars="300" w:left="630" w:firstLineChars="100" w:firstLine="210"/>
      </w:pPr>
      <w:r w:rsidRPr="00D04D44">
        <w:rPr>
          <w:rFonts w:hint="eastAsia"/>
        </w:rPr>
        <w:t>上記によって選</w:t>
      </w:r>
      <w:r>
        <w:rPr>
          <w:rFonts w:hint="eastAsia"/>
        </w:rPr>
        <w:t>定した当該地区の中から代替地の検討を行った（別紙代替地の検討図青線の範囲</w:t>
      </w:r>
      <w:r w:rsidRPr="00D04D44">
        <w:rPr>
          <w:rFonts w:hint="eastAsia"/>
        </w:rPr>
        <w:t>）</w:t>
      </w:r>
      <w:r>
        <w:rPr>
          <w:rFonts w:hint="eastAsia"/>
        </w:rPr>
        <w:t>。</w:t>
      </w:r>
    </w:p>
    <w:p w14:paraId="2C709B68" w14:textId="77777777" w:rsidR="00526D92" w:rsidRDefault="00526D92" w:rsidP="00526D92">
      <w:pPr>
        <w:ind w:leftChars="540" w:left="1134"/>
      </w:pPr>
      <w:r>
        <w:rPr>
          <w:rFonts w:hint="eastAsia"/>
        </w:rPr>
        <w:t>①形状が悪く、建物が納まらないため断念</w:t>
      </w:r>
    </w:p>
    <w:p w14:paraId="7706B434" w14:textId="77777777" w:rsidR="00526D92" w:rsidRDefault="00526D92" w:rsidP="00526D92">
      <w:pPr>
        <w:ind w:leftChars="540" w:left="1275" w:hangingChars="67" w:hanging="141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②約500㎡の白地であるが、本計画では350㎡程度しか必要とせず、分筆すると残地が150㎡となることから、利用価値がなくなるため売却に応じてもらえず断念</w:t>
      </w:r>
    </w:p>
    <w:p w14:paraId="573C1D69" w14:textId="77777777" w:rsidR="00526D92" w:rsidRDefault="00526D92" w:rsidP="00526D92">
      <w:pPr>
        <w:ind w:leftChars="540" w:left="1275" w:hangingChars="67" w:hanging="141"/>
        <w:rPr>
          <w:rFonts w:hint="eastAsia"/>
        </w:rPr>
      </w:pPr>
      <w:r>
        <w:rPr>
          <w:rFonts w:ascii="ＭＳ 明朝" w:hAnsi="ＭＳ 明朝" w:cs="ＭＳ 明朝" w:hint="eastAsia"/>
        </w:rPr>
        <w:t>③中央に水路（現況</w:t>
      </w:r>
      <w:r w:rsidR="007D20AD">
        <w:rPr>
          <w:rFonts w:ascii="ＭＳ 明朝" w:hAnsi="ＭＳ 明朝" w:cs="ＭＳ 明朝" w:hint="eastAsia"/>
        </w:rPr>
        <w:t>は農地</w:t>
      </w:r>
      <w:r>
        <w:rPr>
          <w:rFonts w:ascii="ＭＳ 明朝" w:hAnsi="ＭＳ 明朝" w:cs="ＭＳ 明朝" w:hint="eastAsia"/>
        </w:rPr>
        <w:t>）が入っており、権利取得が困難であったため断念</w:t>
      </w:r>
    </w:p>
    <w:p w14:paraId="38411BFD" w14:textId="77777777" w:rsidR="00526D92" w:rsidRPr="00930B7B" w:rsidRDefault="00526D92" w:rsidP="00526D92">
      <w:pPr>
        <w:rPr>
          <w:rFonts w:hint="eastAsia"/>
        </w:rPr>
      </w:pPr>
    </w:p>
    <w:p w14:paraId="34DB8065" w14:textId="77777777" w:rsidR="00526D92" w:rsidRDefault="00526D92" w:rsidP="00526D92">
      <w:pPr>
        <w:ind w:left="630" w:hangingChars="300" w:hanging="630"/>
      </w:pPr>
      <w:r>
        <w:rPr>
          <w:rFonts w:hint="eastAsia"/>
        </w:rPr>
        <w:t xml:space="preserve">　　　　以上のとおり検討を行ったが、検討範囲内には住宅の建築が可能な白地はなく、農用地ではあるが適地であると判断し、</w:t>
      </w:r>
      <w:r w:rsidR="007D20AD">
        <w:rPr>
          <w:rFonts w:hint="eastAsia"/>
        </w:rPr>
        <w:t>計画</w:t>
      </w:r>
      <w:r>
        <w:rPr>
          <w:rFonts w:hint="eastAsia"/>
        </w:rPr>
        <w:t>地を選択したものである。</w:t>
      </w:r>
    </w:p>
    <w:p w14:paraId="63D9611B" w14:textId="77777777" w:rsidR="002952AB" w:rsidRDefault="002952AB" w:rsidP="00915D68">
      <w:pPr>
        <w:pStyle w:val="a3"/>
        <w:rPr>
          <w:color w:val="FF0000"/>
          <w:lang w:val="en-US"/>
        </w:rPr>
      </w:pPr>
    </w:p>
    <w:p w14:paraId="256F2E6A" w14:textId="77777777" w:rsidR="007D20AD" w:rsidRDefault="007D20AD" w:rsidP="00915D68">
      <w:pPr>
        <w:pStyle w:val="a3"/>
        <w:rPr>
          <w:color w:val="FF0000"/>
          <w:lang w:val="en-US"/>
        </w:rPr>
      </w:pPr>
    </w:p>
    <w:p w14:paraId="355457AC" w14:textId="77777777" w:rsidR="00526D92" w:rsidRPr="00526D92" w:rsidRDefault="00526D92" w:rsidP="00915D68">
      <w:pPr>
        <w:pStyle w:val="a3"/>
        <w:rPr>
          <w:lang w:val="en-US"/>
        </w:rPr>
      </w:pPr>
      <w:r w:rsidRPr="007D20AD">
        <w:rPr>
          <w:rFonts w:hint="eastAsia"/>
          <w:b/>
          <w:u w:val="single"/>
          <w:lang w:val="en-US" w:eastAsia="ja-JP"/>
        </w:rPr>
        <w:t>代替地の検討図</w:t>
      </w:r>
      <w:r w:rsidRPr="00526D92">
        <w:rPr>
          <w:rFonts w:hint="eastAsia"/>
          <w:lang w:val="en-US" w:eastAsia="ja-JP"/>
        </w:rPr>
        <w:t>（例は同ページにしていますが、提出の際は検討図は別紙としてください）</w:t>
      </w:r>
    </w:p>
    <w:p w14:paraId="7FB4400A" w14:textId="34CFA21C" w:rsidR="002952AB" w:rsidRPr="001F6755" w:rsidRDefault="004D7533" w:rsidP="007D20AD">
      <w:pPr>
        <w:jc w:val="center"/>
        <w:rPr>
          <w:rFonts w:hint="eastAsia"/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417D5575" wp14:editId="6CE1FDB9">
            <wp:extent cx="4762500" cy="33242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BD6">
        <w:rPr>
          <w:b/>
          <w:color w:val="000000"/>
        </w:rPr>
        <w:br w:type="page"/>
      </w:r>
      <w:r w:rsidR="002952AB">
        <w:rPr>
          <w:rFonts w:hint="eastAsia"/>
          <w:b/>
          <w:color w:val="000000"/>
        </w:rPr>
        <w:lastRenderedPageBreak/>
        <w:t>例２：アパート</w:t>
      </w:r>
    </w:p>
    <w:p w14:paraId="4109C8AD" w14:textId="77777777" w:rsidR="00EB56CD" w:rsidRDefault="00EB56CD" w:rsidP="00EB56CD">
      <w:pPr>
        <w:tabs>
          <w:tab w:val="left" w:pos="426"/>
        </w:tabs>
        <w:rPr>
          <w:b/>
        </w:rPr>
      </w:pPr>
      <w:r>
        <w:rPr>
          <w:rFonts w:hint="eastAsia"/>
          <w:b/>
        </w:rPr>
        <w:t>１．代替地の必要条件</w:t>
      </w:r>
    </w:p>
    <w:p w14:paraId="2F64773B" w14:textId="77777777" w:rsidR="00EB56CD" w:rsidRDefault="00EB56CD" w:rsidP="00EB56CD">
      <w:r>
        <w:rPr>
          <w:rFonts w:hint="eastAsia"/>
        </w:rPr>
        <w:t xml:space="preserve">　　　①</w:t>
      </w:r>
      <w:r w:rsidR="00FB6BD6">
        <w:rPr>
          <w:rFonts w:hint="eastAsia"/>
        </w:rPr>
        <w:t>○○</w:t>
      </w:r>
      <w:r>
        <w:rPr>
          <w:rFonts w:hint="eastAsia"/>
        </w:rPr>
        <w:t>駅から</w:t>
      </w:r>
      <w:r>
        <w:rPr>
          <w:rFonts w:hint="eastAsia"/>
        </w:rPr>
        <w:t>500</w:t>
      </w:r>
      <w:r>
        <w:rPr>
          <w:rFonts w:hint="eastAsia"/>
        </w:rPr>
        <w:t>ｍ以内であること。</w:t>
      </w:r>
    </w:p>
    <w:p w14:paraId="3C3ED8DE" w14:textId="77777777" w:rsidR="00EB56CD" w:rsidRDefault="00EB56CD" w:rsidP="00EB56CD">
      <w:r>
        <w:rPr>
          <w:rFonts w:hint="eastAsia"/>
        </w:rPr>
        <w:t xml:space="preserve">　　　　・入居者の交通の利便性を確保するため。</w:t>
      </w:r>
    </w:p>
    <w:p w14:paraId="52128C99" w14:textId="77777777" w:rsidR="00EB56CD" w:rsidRDefault="00EB56CD" w:rsidP="00EB56CD">
      <w:pPr>
        <w:rPr>
          <w:rFonts w:hint="eastAsia"/>
        </w:rPr>
      </w:pPr>
      <w:r>
        <w:rPr>
          <w:rFonts w:hint="eastAsia"/>
        </w:rPr>
        <w:t xml:space="preserve">　　　　・最寄駅から徒歩圏内であることで、入居者が見込めるため。</w:t>
      </w:r>
    </w:p>
    <w:p w14:paraId="2CA89C28" w14:textId="77777777" w:rsidR="00EB56CD" w:rsidRDefault="00EB56CD" w:rsidP="00EB56CD">
      <w:r>
        <w:rPr>
          <w:rFonts w:hint="eastAsia"/>
        </w:rPr>
        <w:t xml:space="preserve">　　　②申請者の自宅から</w:t>
      </w:r>
      <w:r>
        <w:rPr>
          <w:rFonts w:hint="eastAsia"/>
        </w:rPr>
        <w:t>300</w:t>
      </w:r>
      <w:r>
        <w:rPr>
          <w:rFonts w:hint="eastAsia"/>
        </w:rPr>
        <w:t>ｍ以内であること。</w:t>
      </w:r>
    </w:p>
    <w:p w14:paraId="5B7B6473" w14:textId="77777777" w:rsidR="00EB56CD" w:rsidRDefault="00EB56CD" w:rsidP="00EB56CD">
      <w:pPr>
        <w:ind w:left="1050" w:hangingChars="500" w:hanging="1050"/>
      </w:pPr>
      <w:r>
        <w:rPr>
          <w:rFonts w:hint="eastAsia"/>
        </w:rPr>
        <w:t xml:space="preserve">　　　　・物件の管理を効率的に行うため。</w:t>
      </w:r>
    </w:p>
    <w:p w14:paraId="27C97947" w14:textId="77777777" w:rsidR="00EB56CD" w:rsidRPr="00B130DF" w:rsidRDefault="00EB56CD" w:rsidP="00EB56CD">
      <w:pPr>
        <w:ind w:leftChars="400" w:left="1050" w:hangingChars="100" w:hanging="210"/>
        <w:rPr>
          <w:rFonts w:hint="eastAsia"/>
        </w:rPr>
      </w:pPr>
      <w:r>
        <w:rPr>
          <w:rFonts w:hint="eastAsia"/>
        </w:rPr>
        <w:t>・オーナーとして、有事の際には迅速に駆けつける必要があるため。</w:t>
      </w:r>
    </w:p>
    <w:p w14:paraId="773E690A" w14:textId="77777777" w:rsidR="00EB56CD" w:rsidRDefault="00EB56CD" w:rsidP="00EB56CD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　③付近のアパートの入居率が良好であること。（入居の見込みがあること）</w:t>
      </w:r>
    </w:p>
    <w:p w14:paraId="30509314" w14:textId="77777777" w:rsidR="00EB56CD" w:rsidRDefault="00EB56CD" w:rsidP="00EB56CD">
      <w:pPr>
        <w:ind w:left="1050" w:hangingChars="500" w:hanging="1050"/>
      </w:pPr>
      <w:r>
        <w:rPr>
          <w:rFonts w:hint="eastAsia"/>
        </w:rPr>
        <w:t xml:space="preserve">　　　④アパート２棟１６戸分の面積約２，０００㎡程度を確保できること。</w:t>
      </w:r>
    </w:p>
    <w:p w14:paraId="1E273637" w14:textId="77777777" w:rsidR="00EB56CD" w:rsidRDefault="00EB56CD" w:rsidP="00EB56CD">
      <w:pPr>
        <w:ind w:left="1050" w:hangingChars="500" w:hanging="1050"/>
      </w:pPr>
      <w:r>
        <w:rPr>
          <w:rFonts w:hint="eastAsia"/>
        </w:rPr>
        <w:t xml:space="preserve">　　　⑤計画者が建設したアパートに近接（</w:t>
      </w:r>
      <w:r>
        <w:rPr>
          <w:rFonts w:hint="eastAsia"/>
        </w:rPr>
        <w:t>100</w:t>
      </w:r>
      <w:r>
        <w:rPr>
          <w:rFonts w:hint="eastAsia"/>
        </w:rPr>
        <w:t>ｍ以内）していること。</w:t>
      </w:r>
    </w:p>
    <w:p w14:paraId="6157AE8D" w14:textId="77777777" w:rsidR="00EB56CD" w:rsidRDefault="00EB56CD" w:rsidP="00EB56CD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　　・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月に完成したアパートが既に満室であり、確実なニーズが見込めるため。</w:t>
      </w:r>
    </w:p>
    <w:p w14:paraId="7BD03781" w14:textId="77777777" w:rsidR="00EB56CD" w:rsidRDefault="00EB56CD" w:rsidP="00EB56CD">
      <w:pPr>
        <w:rPr>
          <w:rFonts w:hint="eastAsia"/>
        </w:rPr>
      </w:pPr>
    </w:p>
    <w:p w14:paraId="7DEE395C" w14:textId="77777777" w:rsidR="00EB56CD" w:rsidRDefault="00EB56CD" w:rsidP="00FB6BD6">
      <w:r>
        <w:rPr>
          <w:rFonts w:hint="eastAsia"/>
        </w:rPr>
        <w:t>○ニーズから戸数の検討</w:t>
      </w:r>
    </w:p>
    <w:p w14:paraId="371B7509" w14:textId="77777777" w:rsidR="00EB56CD" w:rsidRDefault="00EB56CD" w:rsidP="00FB6BD6">
      <w:pPr>
        <w:ind w:leftChars="200" w:left="420"/>
      </w:pPr>
      <w:r>
        <w:t>(</w:t>
      </w:r>
      <w:r>
        <w:rPr>
          <w:rFonts w:hint="eastAsia"/>
        </w:rPr>
        <w:t>1</w:t>
      </w:r>
      <w:r>
        <w:t>)</w:t>
      </w:r>
      <w:r w:rsidR="00FB6BD6">
        <w:rPr>
          <w:rFonts w:hint="eastAsia"/>
        </w:rPr>
        <w:t>計画</w:t>
      </w:r>
      <w:r>
        <w:rPr>
          <w:rFonts w:hint="eastAsia"/>
        </w:rPr>
        <w:t>地付近アパートの入居率</w:t>
      </w:r>
    </w:p>
    <w:p w14:paraId="3365A26D" w14:textId="77777777" w:rsidR="00EB56CD" w:rsidRDefault="00EB56CD" w:rsidP="00FB6BD6">
      <w:pPr>
        <w:ind w:leftChars="270" w:left="567"/>
      </w:pPr>
      <w:r>
        <w:rPr>
          <w:rFonts w:hint="eastAsia"/>
        </w:rPr>
        <w:t>＊</w:t>
      </w:r>
      <w:r>
        <w:rPr>
          <w:rFonts w:hint="eastAsia"/>
        </w:rPr>
        <w:t>100</w:t>
      </w:r>
      <w:r>
        <w:rPr>
          <w:rFonts w:hint="eastAsia"/>
        </w:rPr>
        <w:t>％以上。</w:t>
      </w:r>
      <w:r>
        <w:t>(H</w:t>
      </w:r>
      <w:r w:rsidR="00253B09">
        <w:rPr>
          <w:rFonts w:hint="eastAsia"/>
        </w:rPr>
        <w:t>○○年</w:t>
      </w:r>
      <w:r>
        <w:t>.</w:t>
      </w:r>
      <w:r w:rsidR="00253B09">
        <w:rPr>
          <w:rFonts w:hint="eastAsia"/>
        </w:rPr>
        <w:t>○月</w:t>
      </w:r>
      <w:r>
        <w:rPr>
          <w:rFonts w:hint="eastAsia"/>
        </w:rPr>
        <w:t>現在</w:t>
      </w:r>
      <w:r>
        <w:t>)</w:t>
      </w:r>
    </w:p>
    <w:p w14:paraId="5D15065D" w14:textId="77777777" w:rsidR="00EB56CD" w:rsidRDefault="00EB56CD" w:rsidP="00FB6BD6">
      <w:pPr>
        <w:ind w:leftChars="270" w:left="567"/>
      </w:pPr>
      <w:r>
        <w:rPr>
          <w:rFonts w:hint="eastAsia"/>
        </w:rPr>
        <w:t xml:space="preserve">　　</w:t>
      </w:r>
      <w:r>
        <w:tab/>
      </w:r>
      <w:r>
        <w:tab/>
      </w:r>
      <w:r>
        <w:rPr>
          <w:rFonts w:hint="eastAsia"/>
        </w:rPr>
        <w:t xml:space="preserve">　棟数</w:t>
      </w:r>
      <w:r>
        <w:tab/>
      </w:r>
      <w:r>
        <w:rPr>
          <w:rFonts w:hint="eastAsia"/>
        </w:rPr>
        <w:t>入居戸数</w:t>
      </w:r>
      <w:r>
        <w:t>(</w:t>
      </w:r>
      <w:r>
        <w:rPr>
          <w:rFonts w:hint="eastAsia"/>
        </w:rPr>
        <w:t>入居率</w:t>
      </w:r>
      <w:r>
        <w:t>)</w:t>
      </w:r>
      <w:r>
        <w:rPr>
          <w:rFonts w:hint="eastAsia"/>
        </w:rPr>
        <w:t xml:space="preserve">　　</w:t>
      </w:r>
    </w:p>
    <w:p w14:paraId="0AA204AA" w14:textId="77777777" w:rsidR="00EB56CD" w:rsidRDefault="00EB56CD" w:rsidP="00FB6BD6">
      <w:pPr>
        <w:ind w:leftChars="270" w:left="567"/>
      </w:pPr>
      <w:r>
        <w:rPr>
          <w:rFonts w:hint="eastAsia"/>
        </w:rPr>
        <w:t>アパートＡ</w:t>
      </w:r>
      <w:r>
        <w:tab/>
      </w:r>
      <w:r>
        <w:rPr>
          <w:rFonts w:hint="eastAsia"/>
        </w:rPr>
        <w:t xml:space="preserve">　１棟</w:t>
      </w:r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8</w:t>
      </w:r>
      <w:r>
        <w:t>/</w:t>
      </w:r>
      <w:r>
        <w:rPr>
          <w:rFonts w:hint="eastAsia"/>
        </w:rPr>
        <w:t>8</w:t>
      </w:r>
      <w:r>
        <w:rPr>
          <w:rFonts w:hint="eastAsia"/>
        </w:rPr>
        <w:t>戸</w:t>
      </w:r>
      <w:r>
        <w:t>(</w:t>
      </w:r>
      <w:r>
        <w:rPr>
          <w:rFonts w:hint="eastAsia"/>
        </w:rPr>
        <w:t>100</w:t>
      </w:r>
      <w:r>
        <w:rPr>
          <w:rFonts w:hint="eastAsia"/>
        </w:rPr>
        <w:t>％</w:t>
      </w:r>
      <w:r>
        <w:t>)</w:t>
      </w:r>
      <w:r>
        <w:rPr>
          <w:rFonts w:hint="eastAsia"/>
        </w:rPr>
        <w:t xml:space="preserve">　　</w:t>
      </w:r>
    </w:p>
    <w:p w14:paraId="0499B04C" w14:textId="77777777" w:rsidR="00EB56CD" w:rsidRDefault="00EB56CD" w:rsidP="00FB6BD6">
      <w:pPr>
        <w:ind w:leftChars="270" w:left="567"/>
      </w:pPr>
      <w:r>
        <w:rPr>
          <w:rFonts w:hint="eastAsia"/>
        </w:rPr>
        <w:t>アパートＢ</w:t>
      </w:r>
      <w:r>
        <w:tab/>
      </w:r>
      <w:r>
        <w:rPr>
          <w:rFonts w:hint="eastAsia"/>
        </w:rPr>
        <w:t xml:space="preserve">　１棟</w:t>
      </w:r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4</w:t>
      </w:r>
      <w:r w:rsidRPr="00AC224D">
        <w:t>/</w:t>
      </w:r>
      <w:r>
        <w:rPr>
          <w:rFonts w:hint="eastAsia"/>
        </w:rPr>
        <w:t>4</w:t>
      </w:r>
      <w:r w:rsidRPr="00AC224D">
        <w:rPr>
          <w:rFonts w:hint="eastAsia"/>
        </w:rPr>
        <w:t>戸</w:t>
      </w:r>
      <w:r w:rsidRPr="00AC224D">
        <w:t>(</w:t>
      </w:r>
      <w:r>
        <w:rPr>
          <w:rFonts w:hint="eastAsia"/>
        </w:rPr>
        <w:t>100</w:t>
      </w:r>
      <w:r w:rsidRPr="00AC224D">
        <w:rPr>
          <w:rFonts w:hint="eastAsia"/>
        </w:rPr>
        <w:t>％</w:t>
      </w:r>
      <w:r w:rsidRPr="00AC224D">
        <w:t>)</w:t>
      </w:r>
      <w:r w:rsidRPr="00AC224D">
        <w:rPr>
          <w:rFonts w:hint="eastAsia"/>
        </w:rPr>
        <w:t xml:space="preserve">　　</w:t>
      </w:r>
    </w:p>
    <w:p w14:paraId="170D127A" w14:textId="77777777" w:rsidR="00EB56CD" w:rsidRPr="00AC224D" w:rsidRDefault="00FB6BD6" w:rsidP="00FB6BD6">
      <w:pPr>
        <w:ind w:leftChars="270" w:left="567"/>
        <w:rPr>
          <w:rFonts w:hint="eastAsia"/>
        </w:rPr>
      </w:pPr>
      <w:r>
        <w:rPr>
          <w:rFonts w:hint="eastAsia"/>
        </w:rPr>
        <w:t>アパートＣ</w:t>
      </w:r>
      <w:r>
        <w:rPr>
          <w:rFonts w:hint="eastAsia"/>
        </w:rPr>
        <w:tab/>
      </w:r>
      <w:r>
        <w:rPr>
          <w:rFonts w:hint="eastAsia"/>
        </w:rPr>
        <w:t xml:space="preserve">　１棟</w:t>
      </w:r>
      <w:r>
        <w:tab/>
      </w:r>
      <w:r w:rsidR="00EB56CD">
        <w:rPr>
          <w:rFonts w:hint="eastAsia"/>
        </w:rPr>
        <w:t xml:space="preserve">　</w:t>
      </w:r>
      <w:r w:rsidR="00EB56CD">
        <w:rPr>
          <w:rFonts w:hint="eastAsia"/>
        </w:rPr>
        <w:t xml:space="preserve"> 8/8</w:t>
      </w:r>
      <w:r w:rsidR="00EB56CD">
        <w:rPr>
          <w:rFonts w:hint="eastAsia"/>
        </w:rPr>
        <w:t>戸</w:t>
      </w:r>
      <w:r w:rsidR="00EB56CD">
        <w:rPr>
          <w:rFonts w:hint="eastAsia"/>
        </w:rPr>
        <w:t>(100</w:t>
      </w:r>
      <w:r w:rsidR="00EB56CD">
        <w:rPr>
          <w:rFonts w:hint="eastAsia"/>
        </w:rPr>
        <w:t>％</w:t>
      </w:r>
      <w:r w:rsidR="00EB56CD">
        <w:rPr>
          <w:rFonts w:hint="eastAsia"/>
        </w:rPr>
        <w:t>)</w:t>
      </w:r>
    </w:p>
    <w:p w14:paraId="6B8A9501" w14:textId="77777777" w:rsidR="00EB56CD" w:rsidRDefault="00EB56CD" w:rsidP="00FB6BD6">
      <w:pPr>
        <w:ind w:leftChars="270" w:left="567"/>
      </w:pPr>
    </w:p>
    <w:p w14:paraId="3E833A87" w14:textId="77777777" w:rsidR="00EB56CD" w:rsidRDefault="00EB56CD" w:rsidP="00FB6BD6">
      <w:pPr>
        <w:ind w:leftChars="202" w:left="424"/>
        <w:rPr>
          <w:rFonts w:hint="eastAsia"/>
        </w:rPr>
      </w:pPr>
      <w:r>
        <w:rPr>
          <w:rFonts w:hint="eastAsia"/>
        </w:rPr>
        <w:t>以上より、</w:t>
      </w:r>
      <w:r>
        <w:t>H</w:t>
      </w:r>
      <w:r w:rsidR="00FB6BD6">
        <w:rPr>
          <w:rFonts w:hint="eastAsia"/>
        </w:rPr>
        <w:t>○○年○月現在で計画</w:t>
      </w:r>
      <w:r>
        <w:rPr>
          <w:rFonts w:hint="eastAsia"/>
        </w:rPr>
        <w:t>地周辺のアパートの入居率は軒並み</w:t>
      </w:r>
      <w:r>
        <w:rPr>
          <w:rFonts w:hint="eastAsia"/>
        </w:rPr>
        <w:t>100</w:t>
      </w:r>
      <w:r>
        <w:rPr>
          <w:rFonts w:hint="eastAsia"/>
        </w:rPr>
        <w:t>％であり、上記３件のアパートの周辺は需要に対して供給が追いついておらず、空室はなく、入居待ちの状態である。よって、十分なニーズがあると言える。</w:t>
      </w:r>
    </w:p>
    <w:p w14:paraId="4B692DED" w14:textId="77777777" w:rsidR="00EB56CD" w:rsidRDefault="00EB56CD" w:rsidP="00FB6BD6">
      <w:pPr>
        <w:ind w:leftChars="202" w:left="424"/>
      </w:pPr>
      <w:r>
        <w:rPr>
          <w:rFonts w:hint="eastAsia"/>
        </w:rPr>
        <w:t>部屋のタイプについては、八代市内のアパート入居者ニーズから分析し、２</w:t>
      </w:r>
      <w:r>
        <w:rPr>
          <w:rFonts w:hint="eastAsia"/>
        </w:rPr>
        <w:t>DK</w:t>
      </w:r>
      <w:r>
        <w:rPr>
          <w:rFonts w:hint="eastAsia"/>
        </w:rPr>
        <w:t>、２</w:t>
      </w:r>
      <w:r>
        <w:rPr>
          <w:rFonts w:hint="eastAsia"/>
        </w:rPr>
        <w:t>LDK</w:t>
      </w:r>
      <w:r>
        <w:rPr>
          <w:rFonts w:hint="eastAsia"/>
        </w:rPr>
        <w:t>、３</w:t>
      </w:r>
      <w:r>
        <w:rPr>
          <w:rFonts w:hint="eastAsia"/>
        </w:rPr>
        <w:t>LDK</w:t>
      </w:r>
      <w:r>
        <w:rPr>
          <w:rFonts w:hint="eastAsia"/>
        </w:rPr>
        <w:t>とした。</w:t>
      </w:r>
    </w:p>
    <w:p w14:paraId="1D13B19F" w14:textId="77777777" w:rsidR="00EB56CD" w:rsidRDefault="00EB56CD" w:rsidP="00FB6BD6">
      <w:pPr>
        <w:ind w:leftChars="202" w:left="424"/>
      </w:pPr>
      <w:r>
        <w:rPr>
          <w:rFonts w:hint="eastAsia"/>
        </w:rPr>
        <w:t>駐車場は単身者夫婦及び家族用の計画であり、１戸あたり約２台の計３１台を計画。</w:t>
      </w:r>
    </w:p>
    <w:p w14:paraId="1791D00B" w14:textId="77777777" w:rsidR="00EB56CD" w:rsidRDefault="00EB56CD" w:rsidP="00EB56CD"/>
    <w:p w14:paraId="4FE70113" w14:textId="77777777" w:rsidR="00EB56CD" w:rsidRPr="002C00CC" w:rsidRDefault="00EB56CD" w:rsidP="00EB56CD">
      <w:r>
        <w:rPr>
          <w:rFonts w:hint="eastAsia"/>
          <w:b/>
        </w:rPr>
        <w:t>２．代替地の検討</w:t>
      </w:r>
      <w:r w:rsidR="002C00CC" w:rsidRPr="002C00CC">
        <w:rPr>
          <w:rFonts w:hint="eastAsia"/>
        </w:rPr>
        <w:t>（必要条件を満たす白地は全て検討すること）</w:t>
      </w:r>
    </w:p>
    <w:p w14:paraId="6C210FE4" w14:textId="77777777" w:rsidR="00EB56CD" w:rsidRPr="00CD1794" w:rsidRDefault="00EB56CD" w:rsidP="00EB56CD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　</w:t>
      </w:r>
      <w:r w:rsidRPr="00CD1794">
        <w:rPr>
          <w:rFonts w:hint="eastAsia"/>
        </w:rPr>
        <w:t>①③農業継続に意欲的であり、取得に応じてもらえなかった。</w:t>
      </w:r>
    </w:p>
    <w:p w14:paraId="4B6B7D70" w14:textId="77777777" w:rsidR="00EB56CD" w:rsidRPr="00CD1794" w:rsidRDefault="00EB56CD" w:rsidP="00EB56CD">
      <w:pPr>
        <w:ind w:left="1050" w:hangingChars="500" w:hanging="1050"/>
        <w:rPr>
          <w:rFonts w:hint="eastAsia"/>
        </w:rPr>
      </w:pPr>
      <w:r w:rsidRPr="00CD1794">
        <w:rPr>
          <w:rFonts w:hint="eastAsia"/>
        </w:rPr>
        <w:t xml:space="preserve">　　　②別途事業（駐車場）の意思があり取得に応じてもらえなかった。</w:t>
      </w:r>
    </w:p>
    <w:p w14:paraId="75B802D5" w14:textId="77777777" w:rsidR="00EB56CD" w:rsidRPr="00CD1794" w:rsidRDefault="00EB56CD" w:rsidP="00EB56CD">
      <w:pPr>
        <w:ind w:left="1050" w:hangingChars="500" w:hanging="1050"/>
        <w:rPr>
          <w:rFonts w:hint="eastAsia"/>
        </w:rPr>
      </w:pPr>
      <w:r w:rsidRPr="00CD1794">
        <w:rPr>
          <w:rFonts w:hint="eastAsia"/>
        </w:rPr>
        <w:t xml:space="preserve">　　　</w:t>
      </w:r>
    </w:p>
    <w:p w14:paraId="2F519AB8" w14:textId="77777777" w:rsidR="00EB56CD" w:rsidRDefault="00EB56CD" w:rsidP="00EB56CD">
      <w:pPr>
        <w:ind w:leftChars="300" w:left="630" w:firstLineChars="100" w:firstLine="210"/>
      </w:pPr>
      <w:r>
        <w:rPr>
          <w:rFonts w:hint="eastAsia"/>
        </w:rPr>
        <w:t>上記によって選定した当該地区の中から代替地の検討を行った（別紙代替地の検討範囲）が、所有者との間に合意を得ることができ</w:t>
      </w:r>
      <w:r w:rsidR="00FB6BD6">
        <w:rPr>
          <w:rFonts w:hint="eastAsia"/>
        </w:rPr>
        <w:t>なかった</w:t>
      </w:r>
      <w:r>
        <w:rPr>
          <w:rFonts w:hint="eastAsia"/>
        </w:rPr>
        <w:t>ので、</w:t>
      </w:r>
      <w:r w:rsidR="00FB6BD6">
        <w:rPr>
          <w:rFonts w:hint="eastAsia"/>
        </w:rPr>
        <w:t>計画</w:t>
      </w:r>
      <w:r>
        <w:rPr>
          <w:rFonts w:hint="eastAsia"/>
        </w:rPr>
        <w:t>地が農用地ではあるが適地であると判断し、選択した。</w:t>
      </w:r>
    </w:p>
    <w:p w14:paraId="68A949B3" w14:textId="77777777" w:rsidR="002952AB" w:rsidRPr="001F6755" w:rsidRDefault="002952AB" w:rsidP="00FB6BD6">
      <w:pPr>
        <w:rPr>
          <w:rFonts w:hint="eastAsia"/>
          <w:color w:val="000000"/>
        </w:rPr>
      </w:pPr>
    </w:p>
    <w:sectPr w:rsidR="002952AB" w:rsidRPr="001F6755" w:rsidSect="00650147">
      <w:headerReference w:type="default" r:id="rId8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ACAB" w14:textId="77777777" w:rsidR="00E6524D" w:rsidRDefault="00E6524D" w:rsidP="00781591">
      <w:r>
        <w:separator/>
      </w:r>
    </w:p>
  </w:endnote>
  <w:endnote w:type="continuationSeparator" w:id="0">
    <w:p w14:paraId="6AC204E0" w14:textId="77777777" w:rsidR="00E6524D" w:rsidRDefault="00E6524D" w:rsidP="0078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5680" w14:textId="77777777" w:rsidR="00E6524D" w:rsidRDefault="00E6524D" w:rsidP="00781591">
      <w:r>
        <w:separator/>
      </w:r>
    </w:p>
  </w:footnote>
  <w:footnote w:type="continuationSeparator" w:id="0">
    <w:p w14:paraId="2AB837A2" w14:textId="77777777" w:rsidR="00E6524D" w:rsidRDefault="00E6524D" w:rsidP="0078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11EE" w14:textId="77777777" w:rsidR="003F3E35" w:rsidRPr="002C00CC" w:rsidRDefault="00915D68">
    <w:pPr>
      <w:pStyle w:val="a3"/>
      <w:rPr>
        <w:sz w:val="20"/>
        <w:lang w:eastAsia="ja-JP"/>
      </w:rPr>
    </w:pPr>
    <w:r>
      <w:rPr>
        <w:rFonts w:ascii="ＭＳ ゴシック" w:eastAsia="ＭＳ ゴシック" w:hAnsi="ＭＳ ゴシック" w:cs="ＭＳ Ｐゴシック" w:hint="eastAsia"/>
        <w:b/>
        <w:bCs/>
        <w:kern w:val="0"/>
        <w:sz w:val="22"/>
        <w:lang w:eastAsia="ja-JP"/>
      </w:rPr>
      <w:t>参考</w:t>
    </w:r>
    <w:r w:rsidR="00526D92">
      <w:rPr>
        <w:rFonts w:ascii="ＭＳ ゴシック" w:eastAsia="ＭＳ ゴシック" w:hAnsi="ＭＳ ゴシック" w:cs="ＭＳ Ｐゴシック" w:hint="eastAsia"/>
        <w:b/>
        <w:bCs/>
        <w:kern w:val="0"/>
        <w:sz w:val="22"/>
        <w:lang w:eastAsia="ja-JP"/>
      </w:rPr>
      <w:t>３</w:t>
    </w:r>
    <w:r>
      <w:rPr>
        <w:rFonts w:ascii="ＭＳ ゴシック" w:eastAsia="ＭＳ ゴシック" w:hAnsi="ＭＳ ゴシック" w:cs="ＭＳ Ｐゴシック" w:hint="eastAsia"/>
        <w:b/>
        <w:bCs/>
        <w:kern w:val="0"/>
        <w:sz w:val="22"/>
        <w:lang w:eastAsia="ja-JP"/>
      </w:rPr>
      <w:t xml:space="preserve">　</w:t>
    </w:r>
    <w:r w:rsidR="00526D92">
      <w:rPr>
        <w:rFonts w:ascii="ＭＳ ゴシック" w:eastAsia="ＭＳ ゴシック" w:hAnsi="ＭＳ ゴシック" w:cs="ＭＳ Ｐゴシック" w:hint="eastAsia"/>
        <w:b/>
        <w:bCs/>
        <w:kern w:val="0"/>
        <w:sz w:val="22"/>
        <w:lang w:eastAsia="ja-JP"/>
      </w:rPr>
      <w:t>代替性</w:t>
    </w:r>
    <w:r w:rsidR="003F3E35" w:rsidRPr="00DB6C99">
      <w:rPr>
        <w:rFonts w:ascii="ＭＳ ゴシック" w:eastAsia="ＭＳ ゴシック" w:hAnsi="ＭＳ ゴシック" w:cs="ＭＳ Ｐゴシック" w:hint="eastAsia"/>
        <w:b/>
        <w:bCs/>
        <w:kern w:val="0"/>
        <w:sz w:val="22"/>
      </w:rPr>
      <w:t>に関する検討資料</w:t>
    </w:r>
    <w:r w:rsidR="002C00CC" w:rsidRPr="002C00CC">
      <w:rPr>
        <w:rFonts w:ascii="ＭＳ ゴシック" w:eastAsia="ＭＳ ゴシック" w:hAnsi="ＭＳ ゴシック" w:cs="ＭＳ Ｐゴシック" w:hint="eastAsia"/>
        <w:b/>
        <w:bCs/>
        <w:kern w:val="0"/>
        <w:lang w:eastAsia="ja-JP"/>
      </w:rPr>
      <w:t>（法第13条第2項第1号関係）</w:t>
    </w:r>
  </w:p>
  <w:p w14:paraId="68F8BC76" w14:textId="77777777" w:rsidR="003F3E35" w:rsidRDefault="003F3E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580"/>
    <w:multiLevelType w:val="hybridMultilevel"/>
    <w:tmpl w:val="D6786EF2"/>
    <w:lvl w:ilvl="0" w:tplc="FDAA14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521742F"/>
    <w:multiLevelType w:val="hybridMultilevel"/>
    <w:tmpl w:val="B5BEF1D4"/>
    <w:lvl w:ilvl="0" w:tplc="CD803E06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1E9F712E"/>
    <w:multiLevelType w:val="hybridMultilevel"/>
    <w:tmpl w:val="A37C6A24"/>
    <w:lvl w:ilvl="0" w:tplc="386289FA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0581A7D"/>
    <w:multiLevelType w:val="hybridMultilevel"/>
    <w:tmpl w:val="E000F176"/>
    <w:lvl w:ilvl="0" w:tplc="134A6BD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9A15BDB"/>
    <w:multiLevelType w:val="hybridMultilevel"/>
    <w:tmpl w:val="437C5214"/>
    <w:lvl w:ilvl="0" w:tplc="3CDE6788">
      <w:start w:val="1"/>
      <w:numFmt w:val="decimalEnclosedCircle"/>
      <w:lvlText w:val="%1"/>
      <w:lvlJc w:val="left"/>
      <w:pPr>
        <w:ind w:left="133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5" w15:restartNumberingAfterBreak="0">
    <w:nsid w:val="5D041C1A"/>
    <w:multiLevelType w:val="hybridMultilevel"/>
    <w:tmpl w:val="80A6CFE4"/>
    <w:lvl w:ilvl="0" w:tplc="04090001">
      <w:start w:val="1"/>
      <w:numFmt w:val="bullet"/>
      <w:lvlText w:val="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6" w15:restartNumberingAfterBreak="0">
    <w:nsid w:val="64724754"/>
    <w:multiLevelType w:val="hybridMultilevel"/>
    <w:tmpl w:val="6F56CE9C"/>
    <w:lvl w:ilvl="0" w:tplc="F798429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39F5E4C"/>
    <w:multiLevelType w:val="hybridMultilevel"/>
    <w:tmpl w:val="3FAAE884"/>
    <w:lvl w:ilvl="0" w:tplc="CD5CBC8E">
      <w:start w:val="1"/>
      <w:numFmt w:val="decimalEnclosedCircle"/>
      <w:lvlText w:val="%1"/>
      <w:lvlJc w:val="left"/>
      <w:pPr>
        <w:ind w:left="97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 w16cid:durableId="1031491661">
    <w:abstractNumId w:val="7"/>
  </w:num>
  <w:num w:numId="2" w16cid:durableId="1593976284">
    <w:abstractNumId w:val="4"/>
  </w:num>
  <w:num w:numId="3" w16cid:durableId="682514702">
    <w:abstractNumId w:val="2"/>
  </w:num>
  <w:num w:numId="4" w16cid:durableId="1195458698">
    <w:abstractNumId w:val="5"/>
  </w:num>
  <w:num w:numId="5" w16cid:durableId="820921486">
    <w:abstractNumId w:val="1"/>
  </w:num>
  <w:num w:numId="6" w16cid:durableId="1141532447">
    <w:abstractNumId w:val="3"/>
  </w:num>
  <w:num w:numId="7" w16cid:durableId="1543786315">
    <w:abstractNumId w:val="6"/>
  </w:num>
  <w:num w:numId="8" w16cid:durableId="118575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30"/>
    <w:rsid w:val="00056D0E"/>
    <w:rsid w:val="000C5546"/>
    <w:rsid w:val="000C5C69"/>
    <w:rsid w:val="000D1934"/>
    <w:rsid w:val="000F0B13"/>
    <w:rsid w:val="0010578A"/>
    <w:rsid w:val="001138C4"/>
    <w:rsid w:val="00115A92"/>
    <w:rsid w:val="00123D32"/>
    <w:rsid w:val="0014175D"/>
    <w:rsid w:val="00143585"/>
    <w:rsid w:val="00161B1D"/>
    <w:rsid w:val="00191176"/>
    <w:rsid w:val="001B73DA"/>
    <w:rsid w:val="001E32D5"/>
    <w:rsid w:val="001F6755"/>
    <w:rsid w:val="00203445"/>
    <w:rsid w:val="00237B9A"/>
    <w:rsid w:val="00253B09"/>
    <w:rsid w:val="002952AB"/>
    <w:rsid w:val="002A41C8"/>
    <w:rsid w:val="002C00CC"/>
    <w:rsid w:val="002C1525"/>
    <w:rsid w:val="002C637F"/>
    <w:rsid w:val="002D0384"/>
    <w:rsid w:val="003000BA"/>
    <w:rsid w:val="00303BDA"/>
    <w:rsid w:val="00334E03"/>
    <w:rsid w:val="00336C2C"/>
    <w:rsid w:val="00344603"/>
    <w:rsid w:val="0035189D"/>
    <w:rsid w:val="003559F4"/>
    <w:rsid w:val="00371383"/>
    <w:rsid w:val="00384A38"/>
    <w:rsid w:val="003A52B4"/>
    <w:rsid w:val="003A589B"/>
    <w:rsid w:val="003E2BD5"/>
    <w:rsid w:val="003E7C82"/>
    <w:rsid w:val="003F3E35"/>
    <w:rsid w:val="00407130"/>
    <w:rsid w:val="004310C5"/>
    <w:rsid w:val="00437F9F"/>
    <w:rsid w:val="00443F11"/>
    <w:rsid w:val="00451393"/>
    <w:rsid w:val="004B37DE"/>
    <w:rsid w:val="004B45FC"/>
    <w:rsid w:val="004D1A78"/>
    <w:rsid w:val="004D7533"/>
    <w:rsid w:val="004F580C"/>
    <w:rsid w:val="004F71A0"/>
    <w:rsid w:val="005211A9"/>
    <w:rsid w:val="005241FB"/>
    <w:rsid w:val="00526D92"/>
    <w:rsid w:val="00527A81"/>
    <w:rsid w:val="00540ED8"/>
    <w:rsid w:val="00544040"/>
    <w:rsid w:val="005546F7"/>
    <w:rsid w:val="00554E28"/>
    <w:rsid w:val="00574CD4"/>
    <w:rsid w:val="00597B35"/>
    <w:rsid w:val="005A33E5"/>
    <w:rsid w:val="005C14AA"/>
    <w:rsid w:val="005E5B82"/>
    <w:rsid w:val="005E7571"/>
    <w:rsid w:val="00635D17"/>
    <w:rsid w:val="0064035F"/>
    <w:rsid w:val="00650147"/>
    <w:rsid w:val="00653781"/>
    <w:rsid w:val="00657C64"/>
    <w:rsid w:val="006642A7"/>
    <w:rsid w:val="00672D06"/>
    <w:rsid w:val="00675834"/>
    <w:rsid w:val="006C1217"/>
    <w:rsid w:val="006C3C48"/>
    <w:rsid w:val="006D206A"/>
    <w:rsid w:val="006D6CA7"/>
    <w:rsid w:val="006E0189"/>
    <w:rsid w:val="007064A0"/>
    <w:rsid w:val="007301D7"/>
    <w:rsid w:val="00741CCF"/>
    <w:rsid w:val="00743B02"/>
    <w:rsid w:val="00745C41"/>
    <w:rsid w:val="00763CE8"/>
    <w:rsid w:val="00781591"/>
    <w:rsid w:val="00797957"/>
    <w:rsid w:val="007A19D1"/>
    <w:rsid w:val="007B0DC9"/>
    <w:rsid w:val="007C32D3"/>
    <w:rsid w:val="007C3F7F"/>
    <w:rsid w:val="007D118C"/>
    <w:rsid w:val="007D20AD"/>
    <w:rsid w:val="007E0B2C"/>
    <w:rsid w:val="007F4410"/>
    <w:rsid w:val="00800C7B"/>
    <w:rsid w:val="00807640"/>
    <w:rsid w:val="00814221"/>
    <w:rsid w:val="00814954"/>
    <w:rsid w:val="00836C02"/>
    <w:rsid w:val="00847786"/>
    <w:rsid w:val="00870154"/>
    <w:rsid w:val="00875FD1"/>
    <w:rsid w:val="008F2527"/>
    <w:rsid w:val="00907B3E"/>
    <w:rsid w:val="00915D68"/>
    <w:rsid w:val="00925256"/>
    <w:rsid w:val="00930B7B"/>
    <w:rsid w:val="00947B26"/>
    <w:rsid w:val="00992679"/>
    <w:rsid w:val="00994118"/>
    <w:rsid w:val="009A03A5"/>
    <w:rsid w:val="009A564E"/>
    <w:rsid w:val="009C1DF4"/>
    <w:rsid w:val="009E64B9"/>
    <w:rsid w:val="009E6F76"/>
    <w:rsid w:val="00A1162A"/>
    <w:rsid w:val="00A1397C"/>
    <w:rsid w:val="00A232EC"/>
    <w:rsid w:val="00A249D6"/>
    <w:rsid w:val="00A26992"/>
    <w:rsid w:val="00A34DBF"/>
    <w:rsid w:val="00A670A9"/>
    <w:rsid w:val="00A8687C"/>
    <w:rsid w:val="00B1520A"/>
    <w:rsid w:val="00B35C98"/>
    <w:rsid w:val="00B45058"/>
    <w:rsid w:val="00B5586B"/>
    <w:rsid w:val="00B70A5F"/>
    <w:rsid w:val="00B72613"/>
    <w:rsid w:val="00B7445A"/>
    <w:rsid w:val="00B905A7"/>
    <w:rsid w:val="00B96FC3"/>
    <w:rsid w:val="00BA076C"/>
    <w:rsid w:val="00BB3703"/>
    <w:rsid w:val="00BC03BF"/>
    <w:rsid w:val="00BF663C"/>
    <w:rsid w:val="00C065F0"/>
    <w:rsid w:val="00C109DB"/>
    <w:rsid w:val="00C2016B"/>
    <w:rsid w:val="00C36FB2"/>
    <w:rsid w:val="00C45935"/>
    <w:rsid w:val="00C4743B"/>
    <w:rsid w:val="00C56430"/>
    <w:rsid w:val="00C621D9"/>
    <w:rsid w:val="00C65883"/>
    <w:rsid w:val="00C9000C"/>
    <w:rsid w:val="00C97F9E"/>
    <w:rsid w:val="00CA4C28"/>
    <w:rsid w:val="00CD5C82"/>
    <w:rsid w:val="00CE1E24"/>
    <w:rsid w:val="00CE74FF"/>
    <w:rsid w:val="00D04D44"/>
    <w:rsid w:val="00D240A6"/>
    <w:rsid w:val="00D577EC"/>
    <w:rsid w:val="00D96EDF"/>
    <w:rsid w:val="00DD5BCA"/>
    <w:rsid w:val="00DD7D2A"/>
    <w:rsid w:val="00E16017"/>
    <w:rsid w:val="00E20F93"/>
    <w:rsid w:val="00E21BB2"/>
    <w:rsid w:val="00E55267"/>
    <w:rsid w:val="00E64183"/>
    <w:rsid w:val="00E64BDE"/>
    <w:rsid w:val="00E6524D"/>
    <w:rsid w:val="00E679A1"/>
    <w:rsid w:val="00EB56CD"/>
    <w:rsid w:val="00EC40B7"/>
    <w:rsid w:val="00ED18AC"/>
    <w:rsid w:val="00F04322"/>
    <w:rsid w:val="00F3557C"/>
    <w:rsid w:val="00F443A8"/>
    <w:rsid w:val="00F50B47"/>
    <w:rsid w:val="00F649F4"/>
    <w:rsid w:val="00F719FE"/>
    <w:rsid w:val="00FA1BEE"/>
    <w:rsid w:val="00FA5DDA"/>
    <w:rsid w:val="00FB6BD6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0638B"/>
  <w15:chartTrackingRefBased/>
  <w15:docId w15:val="{A0B6D9C8-FFE0-4802-A456-E20C84D0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D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8159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8159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C3C4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C3C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Yatsushiro City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Y.Noda</dc:creator>
  <cp:keywords/>
  <cp:lastModifiedBy>一安 糧百</cp:lastModifiedBy>
  <cp:revision>2</cp:revision>
  <cp:lastPrinted>2019-01-16T06:22:00Z</cp:lastPrinted>
  <dcterms:created xsi:type="dcterms:W3CDTF">2022-05-10T11:10:00Z</dcterms:created>
  <dcterms:modified xsi:type="dcterms:W3CDTF">2022-05-10T11:10:00Z</dcterms:modified>
</cp:coreProperties>
</file>